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2624" w14:textId="5821EC4D" w:rsidR="00F83206" w:rsidRDefault="00331D00" w:rsidP="004456A5">
      <w:pPr>
        <w:jc w:val="center"/>
        <w:rPr>
          <w:sz w:val="24"/>
        </w:rPr>
      </w:pPr>
      <w:r w:rsidRPr="001438FE">
        <w:rPr>
          <w:rFonts w:hint="eastAsia"/>
          <w:sz w:val="24"/>
        </w:rPr>
        <w:t>SmartFlow経費</w:t>
      </w:r>
      <w:r>
        <w:rPr>
          <w:rFonts w:hint="eastAsia"/>
          <w:sz w:val="24"/>
        </w:rPr>
        <w:t>精算による</w:t>
      </w:r>
      <w:r w:rsidR="009B6903">
        <w:rPr>
          <w:rFonts w:hint="eastAsia"/>
          <w:sz w:val="24"/>
        </w:rPr>
        <w:t>スキャナ保存</w:t>
      </w:r>
      <w:r w:rsidR="008A7D74">
        <w:rPr>
          <w:rFonts w:hint="eastAsia"/>
          <w:sz w:val="24"/>
        </w:rPr>
        <w:t>規定</w:t>
      </w:r>
    </w:p>
    <w:p w14:paraId="36E9DEB2" w14:textId="562D4242" w:rsidR="002229FB" w:rsidRDefault="009B3764" w:rsidP="00395ECB">
      <w:pPr>
        <w:jc w:val="left"/>
        <w:rPr>
          <w:sz w:val="24"/>
        </w:rPr>
      </w:pPr>
      <w:r>
        <w:rPr>
          <w:rFonts w:hint="eastAsia"/>
          <w:sz w:val="24"/>
        </w:rPr>
        <w:t>Ⅰ　総則</w:t>
      </w:r>
    </w:p>
    <w:p w14:paraId="2473364A" w14:textId="2654C0DB" w:rsidR="002C27CD" w:rsidRDefault="002C27CD">
      <w:pPr>
        <w:rPr>
          <w:sz w:val="24"/>
        </w:rPr>
      </w:pPr>
      <w:r>
        <w:rPr>
          <w:rFonts w:hint="eastAsia"/>
          <w:sz w:val="24"/>
        </w:rPr>
        <w:t>（</w:t>
      </w:r>
      <w:r w:rsidR="00CF7C38">
        <w:rPr>
          <w:rFonts w:hint="eastAsia"/>
          <w:sz w:val="24"/>
        </w:rPr>
        <w:t>1,</w:t>
      </w:r>
      <w:r>
        <w:rPr>
          <w:rFonts w:hint="eastAsia"/>
          <w:sz w:val="24"/>
        </w:rPr>
        <w:t>目的）</w:t>
      </w:r>
    </w:p>
    <w:p w14:paraId="2A2D7007" w14:textId="622B2D59" w:rsidR="002C27CD" w:rsidRPr="001438FE" w:rsidRDefault="002C27CD" w:rsidP="001438FE">
      <w:pPr>
        <w:rPr>
          <w:sz w:val="24"/>
        </w:rPr>
      </w:pPr>
      <w:r w:rsidRPr="001438FE">
        <w:rPr>
          <w:rFonts w:hint="eastAsia"/>
          <w:sz w:val="24"/>
        </w:rPr>
        <w:t>この規定は、SmartFlow経費精算を活用して、電子帳簿保存法が求める事務手続及び各事務処理に関する事項を定め、適正に電子保存することを目的とする。</w:t>
      </w:r>
    </w:p>
    <w:p w14:paraId="1CC17238" w14:textId="60EFC194" w:rsidR="002C27CD" w:rsidRPr="00CF7C38" w:rsidRDefault="002C27CD" w:rsidP="002C27CD">
      <w:pPr>
        <w:rPr>
          <w:sz w:val="24"/>
        </w:rPr>
      </w:pPr>
    </w:p>
    <w:p w14:paraId="68E242A6" w14:textId="11195DBC" w:rsidR="0059227F" w:rsidRDefault="0059227F" w:rsidP="002C27CD">
      <w:pPr>
        <w:rPr>
          <w:sz w:val="24"/>
        </w:rPr>
      </w:pPr>
      <w:r>
        <w:rPr>
          <w:rFonts w:hint="eastAsia"/>
          <w:sz w:val="24"/>
        </w:rPr>
        <w:t>（</w:t>
      </w:r>
      <w:r w:rsidR="00CF7C38">
        <w:rPr>
          <w:rFonts w:hint="eastAsia"/>
          <w:sz w:val="24"/>
        </w:rPr>
        <w:t>２.</w:t>
      </w:r>
      <w:r>
        <w:rPr>
          <w:rFonts w:hint="eastAsia"/>
          <w:sz w:val="24"/>
        </w:rPr>
        <w:t>定義）</w:t>
      </w:r>
    </w:p>
    <w:p w14:paraId="62BDCA10" w14:textId="5C20BF72" w:rsidR="00331D00" w:rsidRDefault="0059227F" w:rsidP="00C04FAE">
      <w:pPr>
        <w:widowControl/>
        <w:jc w:val="left"/>
        <w:rPr>
          <w:sz w:val="24"/>
        </w:rPr>
      </w:pPr>
      <w:r w:rsidRPr="00C04FAE">
        <w:rPr>
          <w:rFonts w:hint="eastAsia"/>
          <w:sz w:val="24"/>
        </w:rPr>
        <w:t>・入力</w:t>
      </w:r>
      <w:r w:rsidR="00EC02A5">
        <w:rPr>
          <w:rFonts w:hint="eastAsia"/>
          <w:sz w:val="24"/>
        </w:rPr>
        <w:t>とは</w:t>
      </w:r>
      <w:r w:rsidR="00CF7C38">
        <w:rPr>
          <w:rFonts w:hint="eastAsia"/>
          <w:sz w:val="24"/>
        </w:rPr>
        <w:t xml:space="preserve">　　</w:t>
      </w:r>
    </w:p>
    <w:p w14:paraId="462C497E" w14:textId="3B0A1EFA" w:rsidR="0059227F" w:rsidRDefault="00C04FAE" w:rsidP="00C04FAE">
      <w:pPr>
        <w:widowControl/>
        <w:jc w:val="left"/>
        <w:rPr>
          <w:sz w:val="24"/>
        </w:rPr>
      </w:pPr>
      <w:r w:rsidRPr="00C04FAE">
        <w:rPr>
          <w:rFonts w:hint="eastAsia"/>
          <w:sz w:val="24"/>
        </w:rPr>
        <w:t>受領した</w:t>
      </w:r>
      <w:r>
        <w:rPr>
          <w:rFonts w:hint="eastAsia"/>
          <w:sz w:val="24"/>
        </w:rPr>
        <w:t>紙の</w:t>
      </w:r>
      <w:r w:rsidRPr="00C04FAE">
        <w:rPr>
          <w:rFonts w:hint="eastAsia"/>
          <w:sz w:val="24"/>
        </w:rPr>
        <w:t>書類についてスキャン</w:t>
      </w:r>
      <w:r w:rsidR="004C18EB">
        <w:rPr>
          <w:rFonts w:hint="eastAsia"/>
          <w:sz w:val="24"/>
        </w:rPr>
        <w:t>また</w:t>
      </w:r>
      <w:r w:rsidRPr="00C04FAE">
        <w:rPr>
          <w:rFonts w:hint="eastAsia"/>
          <w:sz w:val="24"/>
        </w:rPr>
        <w:t>は撮影を行った後、</w:t>
      </w:r>
      <w:r w:rsidR="003F7873">
        <w:rPr>
          <w:rFonts w:hint="eastAsia"/>
          <w:sz w:val="24"/>
        </w:rPr>
        <w:t>適正に画像化されているか紙原本との照合を行ったものについて、</w:t>
      </w:r>
      <w:r w:rsidR="003F7873" w:rsidRPr="00C04FAE">
        <w:rPr>
          <w:rFonts w:hint="eastAsia"/>
          <w:sz w:val="24"/>
        </w:rPr>
        <w:t>適正な日時</w:t>
      </w:r>
      <w:r w:rsidR="003F7873">
        <w:rPr>
          <w:rFonts w:hint="eastAsia"/>
          <w:sz w:val="24"/>
        </w:rPr>
        <w:t>を</w:t>
      </w:r>
      <w:r w:rsidR="003F7873" w:rsidRPr="00C04FAE">
        <w:rPr>
          <w:rFonts w:hint="eastAsia"/>
          <w:sz w:val="24"/>
        </w:rPr>
        <w:t>付</w:t>
      </w:r>
      <w:r w:rsidR="003F7873">
        <w:rPr>
          <w:rFonts w:hint="eastAsia"/>
          <w:sz w:val="24"/>
        </w:rPr>
        <w:t>して</w:t>
      </w:r>
      <w:r w:rsidRPr="00E07BCB">
        <w:rPr>
          <w:rFonts w:hint="eastAsia"/>
          <w:sz w:val="24"/>
        </w:rPr>
        <w:t>SmartFlow経費精算に</w:t>
      </w:r>
      <w:r w:rsidR="003F7873" w:rsidRPr="00E07BCB">
        <w:rPr>
          <w:rFonts w:hint="eastAsia"/>
          <w:sz w:val="24"/>
        </w:rPr>
        <w:t>保存する</w:t>
      </w:r>
      <w:r w:rsidR="00EC02A5">
        <w:rPr>
          <w:rFonts w:hint="eastAsia"/>
          <w:sz w:val="24"/>
        </w:rPr>
        <w:t>までのこと</w:t>
      </w:r>
      <w:r w:rsidR="003F7873" w:rsidRPr="00E07BCB">
        <w:rPr>
          <w:rFonts w:hint="eastAsia"/>
          <w:sz w:val="24"/>
        </w:rPr>
        <w:t>をいう</w:t>
      </w:r>
      <w:r w:rsidRPr="00E07BCB">
        <w:rPr>
          <w:rFonts w:hint="eastAsia"/>
          <w:sz w:val="24"/>
        </w:rPr>
        <w:t>。</w:t>
      </w:r>
    </w:p>
    <w:p w14:paraId="0F0F8B41" w14:textId="2F011229" w:rsidR="00331D00" w:rsidRDefault="00E07BCB" w:rsidP="00C04FAE">
      <w:pPr>
        <w:widowControl/>
        <w:jc w:val="left"/>
        <w:rPr>
          <w:sz w:val="24"/>
        </w:rPr>
      </w:pPr>
      <w:r w:rsidRPr="00E07BCB">
        <w:rPr>
          <w:rFonts w:hint="eastAsia"/>
          <w:sz w:val="24"/>
        </w:rPr>
        <w:t>・書類区分（重要書類と一般書類）</w:t>
      </w:r>
      <w:r w:rsidR="00EC02A5">
        <w:rPr>
          <w:rFonts w:hint="eastAsia"/>
          <w:sz w:val="24"/>
        </w:rPr>
        <w:t>とは</w:t>
      </w:r>
      <w:r>
        <w:rPr>
          <w:rFonts w:hint="eastAsia"/>
          <w:sz w:val="24"/>
        </w:rPr>
        <w:t xml:space="preserve">　</w:t>
      </w:r>
    </w:p>
    <w:p w14:paraId="668A3849" w14:textId="25FDA77F" w:rsidR="00CF7C38" w:rsidRPr="00E07BCB" w:rsidRDefault="00E07BCB" w:rsidP="00C04FAE">
      <w:pPr>
        <w:widowControl/>
        <w:jc w:val="left"/>
        <w:rPr>
          <w:rFonts w:hint="eastAsia"/>
          <w:sz w:val="24"/>
        </w:rPr>
      </w:pPr>
      <w:r>
        <w:rPr>
          <w:rFonts w:hint="eastAsia"/>
          <w:sz w:val="24"/>
        </w:rPr>
        <w:t>重要書類は金や物の流れに直結するもの、一般書類はそれ以外のものをいう。</w:t>
      </w:r>
    </w:p>
    <w:p w14:paraId="046D10FF" w14:textId="77777777" w:rsidR="003F7873" w:rsidRPr="00E07BCB" w:rsidRDefault="003F7873" w:rsidP="00C04FAE">
      <w:pPr>
        <w:widowControl/>
        <w:jc w:val="left"/>
        <w:rPr>
          <w:sz w:val="24"/>
        </w:rPr>
      </w:pPr>
    </w:p>
    <w:p w14:paraId="70276496" w14:textId="17793A06" w:rsidR="002C27CD" w:rsidRPr="002C27CD" w:rsidRDefault="002C27CD" w:rsidP="002C27CD">
      <w:pPr>
        <w:rPr>
          <w:sz w:val="24"/>
        </w:rPr>
      </w:pPr>
      <w:r>
        <w:rPr>
          <w:rFonts w:hint="eastAsia"/>
          <w:sz w:val="24"/>
        </w:rPr>
        <w:t>（</w:t>
      </w:r>
      <w:r w:rsidR="00CF7C38">
        <w:rPr>
          <w:rFonts w:hint="eastAsia"/>
          <w:sz w:val="24"/>
        </w:rPr>
        <w:t>3</w:t>
      </w:r>
      <w:r w:rsidR="00CF7C38">
        <w:rPr>
          <w:sz w:val="24"/>
        </w:rPr>
        <w:t>.</w:t>
      </w:r>
      <w:r>
        <w:rPr>
          <w:rFonts w:hint="eastAsia"/>
          <w:sz w:val="24"/>
        </w:rPr>
        <w:t>運用体制）</w:t>
      </w:r>
    </w:p>
    <w:p w14:paraId="58ADAD65" w14:textId="5D45E5A2" w:rsidR="002229FB" w:rsidRDefault="001438FE">
      <w:pPr>
        <w:rPr>
          <w:sz w:val="24"/>
        </w:rPr>
      </w:pPr>
      <w:r>
        <w:rPr>
          <w:rFonts w:hint="eastAsia"/>
          <w:sz w:val="24"/>
        </w:rPr>
        <w:t>SmartFlow経費精算を活用した電子保存の運用に当たっては、管理責任者を置くものとし、管理責任者は、取引書類の受領者及び電子化</w:t>
      </w:r>
      <w:r w:rsidR="0027063D">
        <w:rPr>
          <w:rFonts w:hint="eastAsia"/>
          <w:sz w:val="24"/>
        </w:rPr>
        <w:t>に係る</w:t>
      </w:r>
      <w:r>
        <w:rPr>
          <w:rFonts w:hint="eastAsia"/>
          <w:sz w:val="24"/>
        </w:rPr>
        <w:t>作業担当者を管理し、法令等の定</w:t>
      </w:r>
      <w:r w:rsidR="00393C89">
        <w:rPr>
          <w:rFonts w:hint="eastAsia"/>
          <w:sz w:val="24"/>
        </w:rPr>
        <w:t>め</w:t>
      </w:r>
      <w:r>
        <w:rPr>
          <w:rFonts w:hint="eastAsia"/>
          <w:sz w:val="24"/>
        </w:rPr>
        <w:t>に則って電子保存が行われることに責任をもつ。</w:t>
      </w:r>
    </w:p>
    <w:p w14:paraId="0BF43BB1" w14:textId="48B759DA" w:rsidR="00581192" w:rsidRDefault="00581192">
      <w:pPr>
        <w:rPr>
          <w:sz w:val="24"/>
        </w:rPr>
      </w:pPr>
      <w:r w:rsidRPr="00581192">
        <w:rPr>
          <w:rFonts w:hint="eastAsia"/>
          <w:sz w:val="24"/>
        </w:rPr>
        <w:lastRenderedPageBreak/>
        <w:t>管理責任者につい</w:t>
      </w:r>
      <w:r w:rsidRPr="00331D00">
        <w:rPr>
          <w:rFonts w:hint="eastAsia"/>
          <w:sz w:val="24"/>
        </w:rPr>
        <w:t>ては、</w:t>
      </w:r>
      <w:r w:rsidRPr="00331D00">
        <w:rPr>
          <w:rFonts w:hint="eastAsia"/>
          <w:color w:val="FF0000"/>
          <w:sz w:val="24"/>
        </w:rPr>
        <w:t>経理部長or各所管部署長</w:t>
      </w:r>
      <w:r w:rsidR="00EC02A5">
        <w:rPr>
          <w:rFonts w:hint="eastAsia"/>
          <w:color w:val="FF0000"/>
          <w:sz w:val="24"/>
        </w:rPr>
        <w:t>など</w:t>
      </w:r>
      <w:r w:rsidRPr="00331D00">
        <w:rPr>
          <w:rFonts w:hint="eastAsia"/>
          <w:sz w:val="24"/>
        </w:rPr>
        <w:t>と</w:t>
      </w:r>
      <w:r w:rsidRPr="00581192">
        <w:rPr>
          <w:rFonts w:hint="eastAsia"/>
          <w:sz w:val="24"/>
        </w:rPr>
        <w:t>する</w:t>
      </w:r>
      <w:r>
        <w:rPr>
          <w:rFonts w:hint="eastAsia"/>
          <w:sz w:val="24"/>
        </w:rPr>
        <w:t>。</w:t>
      </w:r>
    </w:p>
    <w:p w14:paraId="2BE55501" w14:textId="5EFFB7AE" w:rsidR="00B70696" w:rsidRDefault="0027063D">
      <w:pPr>
        <w:rPr>
          <w:sz w:val="24"/>
        </w:rPr>
      </w:pPr>
      <w:r>
        <w:rPr>
          <w:rFonts w:hint="eastAsia"/>
          <w:sz w:val="24"/>
        </w:rPr>
        <w:t>作業担当者については、書類の受領者</w:t>
      </w:r>
      <w:r w:rsidR="004C18EB">
        <w:rPr>
          <w:rFonts w:hint="eastAsia"/>
          <w:sz w:val="24"/>
        </w:rPr>
        <w:t>また</w:t>
      </w:r>
      <w:r>
        <w:rPr>
          <w:rFonts w:hint="eastAsia"/>
          <w:sz w:val="24"/>
        </w:rPr>
        <w:t>は</w:t>
      </w:r>
      <w:r w:rsidR="00E92C74">
        <w:rPr>
          <w:rFonts w:hint="eastAsia"/>
          <w:sz w:val="24"/>
        </w:rPr>
        <w:t>その</w:t>
      </w:r>
      <w:r>
        <w:rPr>
          <w:rFonts w:hint="eastAsia"/>
          <w:sz w:val="24"/>
        </w:rPr>
        <w:t>代理者とする。</w:t>
      </w:r>
    </w:p>
    <w:p w14:paraId="2E9056B5" w14:textId="77777777" w:rsidR="00331D00" w:rsidRDefault="00331D00">
      <w:pPr>
        <w:rPr>
          <w:rFonts w:hint="eastAsia"/>
          <w:sz w:val="24"/>
        </w:rPr>
      </w:pPr>
    </w:p>
    <w:p w14:paraId="7885A37E" w14:textId="4BC4AFC8" w:rsidR="00B70696" w:rsidRDefault="00B70696">
      <w:pPr>
        <w:rPr>
          <w:sz w:val="24"/>
        </w:rPr>
      </w:pPr>
      <w:r>
        <w:rPr>
          <w:rFonts w:hint="eastAsia"/>
          <w:sz w:val="24"/>
        </w:rPr>
        <w:t>（</w:t>
      </w:r>
      <w:r w:rsidR="00CF7C38">
        <w:rPr>
          <w:rFonts w:hint="eastAsia"/>
          <w:sz w:val="24"/>
        </w:rPr>
        <w:t>4</w:t>
      </w:r>
      <w:r w:rsidR="00CF7C38">
        <w:rPr>
          <w:sz w:val="24"/>
        </w:rPr>
        <w:t>.</w:t>
      </w:r>
      <w:r>
        <w:rPr>
          <w:rFonts w:hint="eastAsia"/>
          <w:sz w:val="24"/>
        </w:rPr>
        <w:t>保存期間）</w:t>
      </w:r>
    </w:p>
    <w:p w14:paraId="1DDA9929" w14:textId="220CF453" w:rsidR="00B70696" w:rsidRPr="00B70696" w:rsidRDefault="00B70696" w:rsidP="00B70696">
      <w:pPr>
        <w:rPr>
          <w:sz w:val="24"/>
        </w:rPr>
      </w:pPr>
      <w:r w:rsidRPr="00B70696">
        <w:rPr>
          <w:rFonts w:hint="eastAsia"/>
          <w:sz w:val="24"/>
        </w:rPr>
        <w:t>SmartFlow</w:t>
      </w:r>
      <w:r w:rsidR="001438FE">
        <w:rPr>
          <w:rFonts w:hint="eastAsia"/>
          <w:sz w:val="24"/>
        </w:rPr>
        <w:t>経費精算</w:t>
      </w:r>
      <w:r w:rsidRPr="00B70696">
        <w:rPr>
          <w:rFonts w:hint="eastAsia"/>
          <w:sz w:val="24"/>
        </w:rPr>
        <w:t>に保存する</w:t>
      </w:r>
      <w:r w:rsidR="00BA1DD5">
        <w:rPr>
          <w:rFonts w:hint="eastAsia"/>
          <w:sz w:val="24"/>
        </w:rPr>
        <w:t>電子化ファイル</w:t>
      </w:r>
      <w:r w:rsidRPr="00B70696">
        <w:rPr>
          <w:rFonts w:hint="eastAsia"/>
          <w:sz w:val="24"/>
        </w:rPr>
        <w:t>は、国税に関する法律の規定により保存しなければなら</w:t>
      </w:r>
      <w:r w:rsidR="00D71EDF">
        <w:rPr>
          <w:rFonts w:hint="eastAsia"/>
          <w:sz w:val="24"/>
        </w:rPr>
        <w:t>な</w:t>
      </w:r>
      <w:r w:rsidRPr="00B70696">
        <w:rPr>
          <w:rFonts w:hint="eastAsia"/>
          <w:sz w:val="24"/>
        </w:rPr>
        <w:t>いとされている期間まで保存する。</w:t>
      </w:r>
    </w:p>
    <w:p w14:paraId="34E5B8F1" w14:textId="7DAAD7EA" w:rsidR="00B70696" w:rsidRDefault="00BA3056" w:rsidP="00B70696">
      <w:pPr>
        <w:rPr>
          <w:sz w:val="24"/>
        </w:rPr>
      </w:pPr>
      <w:r>
        <w:rPr>
          <w:rFonts w:hint="eastAsia"/>
          <w:sz w:val="24"/>
        </w:rPr>
        <w:t>具体的には、</w:t>
      </w:r>
      <w:r w:rsidR="0059227F" w:rsidRPr="00E92C74">
        <w:rPr>
          <w:rFonts w:hint="eastAsia"/>
          <w:sz w:val="24"/>
        </w:rPr>
        <w:t>申告期限経過後</w:t>
      </w:r>
      <w:r w:rsidR="00E92C74">
        <w:rPr>
          <w:rFonts w:hint="eastAsia"/>
          <w:sz w:val="24"/>
        </w:rPr>
        <w:t>、</w:t>
      </w:r>
      <w:r w:rsidR="0059227F" w:rsidRPr="00E92C74">
        <w:rPr>
          <w:rFonts w:hint="eastAsia"/>
          <w:sz w:val="24"/>
        </w:rPr>
        <w:t>7年</w:t>
      </w:r>
      <w:r w:rsidR="004C18EB">
        <w:rPr>
          <w:rFonts w:hint="eastAsia"/>
          <w:sz w:val="24"/>
        </w:rPr>
        <w:t>また</w:t>
      </w:r>
      <w:r w:rsidR="0059227F" w:rsidRPr="00E92C74">
        <w:rPr>
          <w:rFonts w:hint="eastAsia"/>
          <w:sz w:val="24"/>
        </w:rPr>
        <w:t>は繰越欠損金の控除を行う場合は10年</w:t>
      </w:r>
      <w:r w:rsidR="00EC02A5">
        <w:rPr>
          <w:rFonts w:hint="eastAsia"/>
          <w:sz w:val="24"/>
        </w:rPr>
        <w:t>。</w:t>
      </w:r>
      <w:r w:rsidR="007A0809">
        <w:rPr>
          <w:rFonts w:hint="eastAsia"/>
          <w:sz w:val="24"/>
        </w:rPr>
        <w:t>【参考】：SmartFlow経費精算は、</w:t>
      </w:r>
      <w:r w:rsidR="007A0809">
        <w:rPr>
          <w:rFonts w:hint="eastAsia"/>
          <w:sz w:val="24"/>
        </w:rPr>
        <w:t>法定保存期間保存が可能です。</w:t>
      </w:r>
    </w:p>
    <w:p w14:paraId="73C3F631" w14:textId="77777777" w:rsidR="00027C28" w:rsidRDefault="00027C28" w:rsidP="00027C28">
      <w:pPr>
        <w:jc w:val="center"/>
        <w:rPr>
          <w:sz w:val="24"/>
        </w:rPr>
      </w:pPr>
    </w:p>
    <w:p w14:paraId="2830BFE2" w14:textId="283E2952" w:rsidR="00605286" w:rsidRDefault="00027C28" w:rsidP="00D46D6A">
      <w:pPr>
        <w:jc w:val="left"/>
        <w:rPr>
          <w:sz w:val="24"/>
        </w:rPr>
      </w:pPr>
      <w:r>
        <w:rPr>
          <w:rFonts w:hint="eastAsia"/>
          <w:sz w:val="24"/>
        </w:rPr>
        <w:t>Ⅱ　対象書類と入力期限</w:t>
      </w:r>
    </w:p>
    <w:p w14:paraId="3AC3002E" w14:textId="20E92C5E" w:rsidR="00027C28" w:rsidRDefault="00027C28" w:rsidP="00027C28">
      <w:pPr>
        <w:rPr>
          <w:sz w:val="24"/>
        </w:rPr>
      </w:pPr>
      <w:r>
        <w:rPr>
          <w:rFonts w:hint="eastAsia"/>
          <w:sz w:val="24"/>
        </w:rPr>
        <w:t>（</w:t>
      </w:r>
      <w:r>
        <w:rPr>
          <w:rFonts w:hint="eastAsia"/>
          <w:sz w:val="24"/>
        </w:rPr>
        <w:t>5</w:t>
      </w:r>
      <w:r>
        <w:rPr>
          <w:sz w:val="24"/>
        </w:rPr>
        <w:t>.</w:t>
      </w:r>
      <w:r>
        <w:rPr>
          <w:rFonts w:hint="eastAsia"/>
          <w:sz w:val="24"/>
        </w:rPr>
        <w:t>対象書類）</w:t>
      </w:r>
    </w:p>
    <w:p w14:paraId="65EAA61F" w14:textId="3B25943A" w:rsidR="00027C28" w:rsidRPr="00CF7C38" w:rsidRDefault="00027C28" w:rsidP="00027C28">
      <w:pPr>
        <w:rPr>
          <w:sz w:val="24"/>
        </w:rPr>
      </w:pPr>
      <w:r w:rsidRPr="00CF7C38">
        <w:rPr>
          <w:rFonts w:hint="eastAsia"/>
          <w:sz w:val="24"/>
        </w:rPr>
        <w:t>取引先から受領した書類のうち、スキャナ保存を行う書類</w:t>
      </w:r>
      <w:r>
        <w:rPr>
          <w:rFonts w:hint="eastAsia"/>
          <w:sz w:val="24"/>
        </w:rPr>
        <w:t>（書類区分）</w:t>
      </w:r>
      <w:r w:rsidRPr="00CF7C38">
        <w:rPr>
          <w:rFonts w:hint="eastAsia"/>
          <w:sz w:val="24"/>
        </w:rPr>
        <w:t>は次に掲げる書類</w:t>
      </w:r>
      <w:r w:rsidR="00EC02A5">
        <w:rPr>
          <w:rFonts w:hint="eastAsia"/>
          <w:sz w:val="24"/>
        </w:rPr>
        <w:t>と</w:t>
      </w:r>
      <w:r w:rsidRPr="00CF7C38">
        <w:rPr>
          <w:rFonts w:hint="eastAsia"/>
          <w:sz w:val="24"/>
        </w:rPr>
        <w:t>する。</w:t>
      </w:r>
    </w:p>
    <w:p w14:paraId="75F3E30D" w14:textId="77777777" w:rsidR="00027C28" w:rsidRDefault="00027C28" w:rsidP="00027C28">
      <w:pPr>
        <w:pStyle w:val="a3"/>
        <w:ind w:leftChars="0" w:left="600"/>
        <w:rPr>
          <w:sz w:val="24"/>
        </w:rPr>
      </w:pPr>
      <w:r>
        <w:rPr>
          <w:rFonts w:hint="eastAsia"/>
          <w:sz w:val="24"/>
        </w:rPr>
        <w:t>・請求書　（重要書類）</w:t>
      </w:r>
    </w:p>
    <w:p w14:paraId="285A6A3A" w14:textId="77777777" w:rsidR="00027C28" w:rsidRDefault="00027C28" w:rsidP="00027C28">
      <w:pPr>
        <w:pStyle w:val="a3"/>
        <w:ind w:leftChars="0" w:left="600"/>
        <w:rPr>
          <w:sz w:val="24"/>
        </w:rPr>
      </w:pPr>
      <w:r>
        <w:rPr>
          <w:rFonts w:hint="eastAsia"/>
          <w:sz w:val="24"/>
        </w:rPr>
        <w:t>・領収書　（重要書類）</w:t>
      </w:r>
    </w:p>
    <w:p w14:paraId="2FA9FA54" w14:textId="77777777" w:rsidR="00027C28" w:rsidRDefault="00027C28" w:rsidP="00027C28">
      <w:pPr>
        <w:pStyle w:val="a3"/>
        <w:ind w:leftChars="0" w:left="600"/>
        <w:rPr>
          <w:sz w:val="24"/>
        </w:rPr>
      </w:pPr>
      <w:r>
        <w:rPr>
          <w:rFonts w:hint="eastAsia"/>
          <w:sz w:val="24"/>
        </w:rPr>
        <w:t>・契約書　（重要書類）</w:t>
      </w:r>
    </w:p>
    <w:p w14:paraId="26F53864" w14:textId="77777777" w:rsidR="00027C28" w:rsidRDefault="00027C28" w:rsidP="00027C28">
      <w:pPr>
        <w:pStyle w:val="a3"/>
        <w:ind w:leftChars="0" w:left="600"/>
        <w:rPr>
          <w:sz w:val="24"/>
        </w:rPr>
      </w:pPr>
      <w:r>
        <w:rPr>
          <w:rFonts w:hint="eastAsia"/>
          <w:sz w:val="24"/>
        </w:rPr>
        <w:t>・納品書　（重要書類）</w:t>
      </w:r>
    </w:p>
    <w:p w14:paraId="28811FEF" w14:textId="77777777" w:rsidR="00027C28" w:rsidRDefault="00027C28" w:rsidP="00027C28">
      <w:pPr>
        <w:pStyle w:val="a3"/>
        <w:ind w:leftChars="0" w:left="600"/>
        <w:rPr>
          <w:sz w:val="24"/>
        </w:rPr>
      </w:pPr>
      <w:r>
        <w:rPr>
          <w:rFonts w:hint="eastAsia"/>
          <w:sz w:val="24"/>
        </w:rPr>
        <w:t>・見積書　（一般書類）</w:t>
      </w:r>
    </w:p>
    <w:p w14:paraId="315591B1" w14:textId="1E2A2BD6" w:rsidR="00027C28" w:rsidRDefault="00027C28" w:rsidP="00331D00">
      <w:pPr>
        <w:ind w:firstLineChars="250" w:firstLine="600"/>
        <w:rPr>
          <w:sz w:val="24"/>
        </w:rPr>
      </w:pPr>
      <w:r>
        <w:rPr>
          <w:rFonts w:hint="eastAsia"/>
          <w:sz w:val="24"/>
        </w:rPr>
        <w:lastRenderedPageBreak/>
        <w:t>・注文書　（一般書類）</w:t>
      </w:r>
    </w:p>
    <w:p w14:paraId="52E08616" w14:textId="77777777" w:rsidR="007A0809" w:rsidRDefault="007A0809" w:rsidP="00331D00">
      <w:pPr>
        <w:ind w:firstLineChars="250" w:firstLine="600"/>
        <w:rPr>
          <w:rFonts w:hint="eastAsia"/>
          <w:sz w:val="24"/>
        </w:rPr>
      </w:pPr>
    </w:p>
    <w:p w14:paraId="1B836E69" w14:textId="3950376A" w:rsidR="00BC664B" w:rsidRDefault="00393C89" w:rsidP="00BC664B">
      <w:pPr>
        <w:rPr>
          <w:sz w:val="24"/>
        </w:rPr>
      </w:pPr>
      <w:r>
        <w:rPr>
          <w:rFonts w:hint="eastAsia"/>
          <w:sz w:val="24"/>
        </w:rPr>
        <w:t>（</w:t>
      </w:r>
      <w:r w:rsidR="00027C28">
        <w:rPr>
          <w:rFonts w:hint="eastAsia"/>
          <w:sz w:val="24"/>
        </w:rPr>
        <w:t>6</w:t>
      </w:r>
      <w:r w:rsidR="00CF7C38">
        <w:rPr>
          <w:sz w:val="24"/>
        </w:rPr>
        <w:t>.</w:t>
      </w:r>
      <w:r>
        <w:rPr>
          <w:rFonts w:hint="eastAsia"/>
          <w:sz w:val="24"/>
        </w:rPr>
        <w:t>入力</w:t>
      </w:r>
      <w:r w:rsidR="00605286">
        <w:rPr>
          <w:rFonts w:hint="eastAsia"/>
          <w:sz w:val="24"/>
        </w:rPr>
        <w:t>期限</w:t>
      </w:r>
      <w:r>
        <w:rPr>
          <w:rFonts w:hint="eastAsia"/>
          <w:sz w:val="24"/>
        </w:rPr>
        <w:t>）</w:t>
      </w:r>
    </w:p>
    <w:p w14:paraId="656484B4" w14:textId="412999E8" w:rsidR="00605286" w:rsidRDefault="00E07BCB" w:rsidP="00605286">
      <w:pPr>
        <w:rPr>
          <w:sz w:val="24"/>
        </w:rPr>
      </w:pPr>
      <w:r>
        <w:rPr>
          <w:rFonts w:hint="eastAsia"/>
          <w:sz w:val="24"/>
        </w:rPr>
        <w:t>重要書類</w:t>
      </w:r>
      <w:r w:rsidR="0027063D">
        <w:rPr>
          <w:rFonts w:hint="eastAsia"/>
          <w:sz w:val="24"/>
        </w:rPr>
        <w:t>については、取引先等から書類を</w:t>
      </w:r>
      <w:r w:rsidR="00605286">
        <w:rPr>
          <w:rFonts w:hint="eastAsia"/>
          <w:sz w:val="24"/>
        </w:rPr>
        <w:t>受領後、業務サイクル後速やかに入力する</w:t>
      </w:r>
      <w:r w:rsidR="0027063D">
        <w:rPr>
          <w:rFonts w:hint="eastAsia"/>
          <w:sz w:val="24"/>
        </w:rPr>
        <w:t>。</w:t>
      </w:r>
      <w:r w:rsidR="00605286">
        <w:rPr>
          <w:rFonts w:hint="eastAsia"/>
          <w:sz w:val="24"/>
        </w:rPr>
        <w:t>業務サイクル後速やかとは、最長で2ヶ月とおおむね7営業日以内。</w:t>
      </w:r>
    </w:p>
    <w:p w14:paraId="43F7A27A" w14:textId="14C4136B" w:rsidR="00BC664B" w:rsidRDefault="00CF7C38" w:rsidP="00BC664B">
      <w:pPr>
        <w:rPr>
          <w:sz w:val="24"/>
        </w:rPr>
      </w:pPr>
      <w:r>
        <w:rPr>
          <w:rFonts w:hint="eastAsia"/>
          <w:sz w:val="24"/>
        </w:rPr>
        <w:t>一般書類については適時入力する。</w:t>
      </w:r>
    </w:p>
    <w:p w14:paraId="5446D49F" w14:textId="673E0BB7" w:rsidR="0032250B" w:rsidRDefault="0027063D" w:rsidP="005305DA">
      <w:pPr>
        <w:rPr>
          <w:sz w:val="24"/>
        </w:rPr>
      </w:pPr>
      <w:r>
        <w:rPr>
          <w:rFonts w:hint="eastAsia"/>
          <w:sz w:val="24"/>
        </w:rPr>
        <w:t>なお、入力</w:t>
      </w:r>
      <w:r w:rsidR="00BA1DD5">
        <w:rPr>
          <w:rFonts w:hint="eastAsia"/>
          <w:sz w:val="24"/>
        </w:rPr>
        <w:t>期限</w:t>
      </w:r>
      <w:r>
        <w:rPr>
          <w:rFonts w:hint="eastAsia"/>
          <w:sz w:val="24"/>
        </w:rPr>
        <w:t>を徒過したものについては、</w:t>
      </w:r>
      <w:r w:rsidR="00BA1DD5">
        <w:rPr>
          <w:rFonts w:hint="eastAsia"/>
          <w:sz w:val="24"/>
        </w:rPr>
        <w:t>電子化ファイル</w:t>
      </w:r>
      <w:r w:rsidR="00BA1DD5">
        <w:rPr>
          <w:rFonts w:hint="eastAsia"/>
          <w:sz w:val="24"/>
        </w:rPr>
        <w:t>を保存すると共に紙原本も併せて保存する（</w:t>
      </w:r>
      <w:r w:rsidR="00BA3056">
        <w:rPr>
          <w:rFonts w:hint="eastAsia"/>
          <w:sz w:val="24"/>
        </w:rPr>
        <w:t>紙原本の</w:t>
      </w:r>
      <w:r w:rsidR="00BA1DD5">
        <w:rPr>
          <w:rFonts w:hint="eastAsia"/>
          <w:sz w:val="24"/>
        </w:rPr>
        <w:t>破棄不可）。</w:t>
      </w:r>
    </w:p>
    <w:p w14:paraId="0BE87388" w14:textId="6DA60078" w:rsidR="005305DA" w:rsidRDefault="005305DA" w:rsidP="005305DA">
      <w:pPr>
        <w:pStyle w:val="a3"/>
        <w:ind w:leftChars="0" w:left="600"/>
        <w:rPr>
          <w:sz w:val="24"/>
        </w:rPr>
      </w:pPr>
    </w:p>
    <w:p w14:paraId="4197AC42" w14:textId="330EA4A1" w:rsidR="008A7D74" w:rsidRDefault="00027C28" w:rsidP="00D46D6A">
      <w:pPr>
        <w:pStyle w:val="a3"/>
        <w:ind w:leftChars="0" w:left="600"/>
        <w:jc w:val="left"/>
        <w:rPr>
          <w:sz w:val="24"/>
        </w:rPr>
      </w:pPr>
      <w:r>
        <w:rPr>
          <w:rFonts w:hint="eastAsia"/>
          <w:sz w:val="24"/>
        </w:rPr>
        <w:t>Ⅲ</w:t>
      </w:r>
      <w:r w:rsidR="00C1733C">
        <w:rPr>
          <w:rFonts w:hint="eastAsia"/>
          <w:sz w:val="24"/>
        </w:rPr>
        <w:t xml:space="preserve">　真実性の確保</w:t>
      </w:r>
      <w:r>
        <w:rPr>
          <w:rFonts w:hint="eastAsia"/>
          <w:sz w:val="24"/>
        </w:rPr>
        <w:t>要件</w:t>
      </w:r>
    </w:p>
    <w:p w14:paraId="689AA3A2" w14:textId="58D1A659" w:rsidR="00297D4D" w:rsidRDefault="00297D4D" w:rsidP="00297D4D">
      <w:pPr>
        <w:ind w:firstLineChars="100" w:firstLine="240"/>
        <w:rPr>
          <w:sz w:val="24"/>
        </w:rPr>
      </w:pPr>
      <w:r>
        <w:rPr>
          <w:rFonts w:hint="eastAsia"/>
          <w:sz w:val="24"/>
        </w:rPr>
        <w:t>（7</w:t>
      </w:r>
      <w:r>
        <w:rPr>
          <w:sz w:val="24"/>
        </w:rPr>
        <w:t>.</w:t>
      </w:r>
      <w:r>
        <w:rPr>
          <w:rFonts w:hint="eastAsia"/>
          <w:sz w:val="24"/>
        </w:rPr>
        <w:t>入力</w:t>
      </w:r>
      <w:r w:rsidR="008A494E">
        <w:rPr>
          <w:rFonts w:hint="eastAsia"/>
          <w:sz w:val="24"/>
        </w:rPr>
        <w:t>日時</w:t>
      </w:r>
      <w:r>
        <w:rPr>
          <w:rFonts w:hint="eastAsia"/>
          <w:sz w:val="24"/>
        </w:rPr>
        <w:t>情報</w:t>
      </w:r>
      <w:r>
        <w:rPr>
          <w:rFonts w:hint="eastAsia"/>
          <w:sz w:val="24"/>
        </w:rPr>
        <w:t>）</w:t>
      </w:r>
    </w:p>
    <w:p w14:paraId="68D65167" w14:textId="19B6C015" w:rsidR="00297D4D" w:rsidRPr="008A494E" w:rsidRDefault="007A0809" w:rsidP="00297D4D">
      <w:pPr>
        <w:pStyle w:val="a3"/>
        <w:ind w:leftChars="0" w:left="600"/>
        <w:rPr>
          <w:sz w:val="24"/>
        </w:rPr>
      </w:pPr>
      <w:r>
        <w:rPr>
          <w:rFonts w:hint="eastAsia"/>
          <w:sz w:val="24"/>
        </w:rPr>
        <w:t>電子化フ</w:t>
      </w:r>
      <w:r w:rsidRPr="008A494E">
        <w:rPr>
          <w:rFonts w:hint="eastAsia"/>
          <w:sz w:val="24"/>
        </w:rPr>
        <w:t>ァイル</w:t>
      </w:r>
      <w:r>
        <w:rPr>
          <w:rFonts w:hint="eastAsia"/>
          <w:sz w:val="24"/>
        </w:rPr>
        <w:t>は</w:t>
      </w:r>
      <w:r w:rsidR="00463F55">
        <w:rPr>
          <w:rFonts w:hint="eastAsia"/>
          <w:sz w:val="24"/>
        </w:rPr>
        <w:t>入力日情報を付加して</w:t>
      </w:r>
      <w:r w:rsidR="00463F55" w:rsidRPr="008A494E">
        <w:rPr>
          <w:rFonts w:hint="eastAsia"/>
          <w:sz w:val="24"/>
        </w:rPr>
        <w:t>保存する。</w:t>
      </w:r>
    </w:p>
    <w:p w14:paraId="53CE8915" w14:textId="29D905EE" w:rsidR="00297D4D" w:rsidRDefault="00463F55" w:rsidP="00463F55">
      <w:pPr>
        <w:pStyle w:val="a3"/>
        <w:ind w:leftChars="0" w:left="600"/>
        <w:rPr>
          <w:rFonts w:asciiTheme="minorEastAsia" w:hAnsiTheme="minorEastAsia"/>
          <w:sz w:val="24"/>
        </w:rPr>
      </w:pPr>
      <w:r w:rsidRPr="008A494E">
        <w:rPr>
          <w:rFonts w:hint="eastAsia"/>
          <w:sz w:val="24"/>
        </w:rPr>
        <w:t>当該入力</w:t>
      </w:r>
      <w:r w:rsidR="007A0809">
        <w:rPr>
          <w:rFonts w:hint="eastAsia"/>
          <w:sz w:val="24"/>
        </w:rPr>
        <w:t>日時</w:t>
      </w:r>
      <w:r w:rsidRPr="008A494E">
        <w:rPr>
          <w:rFonts w:hint="eastAsia"/>
          <w:sz w:val="24"/>
        </w:rPr>
        <w:t>については、</w:t>
      </w:r>
      <w:r w:rsidRPr="008A494E">
        <w:rPr>
          <w:rFonts w:asciiTheme="minorEastAsia" w:hAnsiTheme="minorEastAsia" w:hint="eastAsia"/>
          <w:sz w:val="24"/>
        </w:rPr>
        <w:t>ＮＴＰサーバ（Ne</w:t>
      </w:r>
      <w:r w:rsidRPr="008A494E">
        <w:rPr>
          <w:rFonts w:asciiTheme="minorEastAsia" w:hAnsiTheme="minorEastAsia"/>
          <w:sz w:val="24"/>
        </w:rPr>
        <w:t>t</w:t>
      </w:r>
      <w:r w:rsidRPr="008A494E">
        <w:rPr>
          <w:rFonts w:asciiTheme="minorEastAsia" w:hAnsiTheme="minorEastAsia" w:hint="eastAsia"/>
          <w:sz w:val="24"/>
        </w:rPr>
        <w:t>work Time</w:t>
      </w:r>
      <w:r w:rsidRPr="008A494E">
        <w:rPr>
          <w:rFonts w:asciiTheme="minorEastAsia" w:hAnsiTheme="minorEastAsia"/>
          <w:sz w:val="24"/>
        </w:rPr>
        <w:t xml:space="preserve"> </w:t>
      </w:r>
      <w:r w:rsidRPr="008A494E">
        <w:rPr>
          <w:rFonts w:asciiTheme="minorEastAsia" w:hAnsiTheme="minorEastAsia" w:hint="eastAsia"/>
          <w:sz w:val="24"/>
        </w:rPr>
        <w:t>Protocol）と同期し、かつ</w:t>
      </w:r>
      <w:r w:rsidRPr="008A494E">
        <w:rPr>
          <w:rFonts w:hint="eastAsia"/>
          <w:sz w:val="24"/>
        </w:rPr>
        <w:t>、</w:t>
      </w:r>
      <w:r w:rsidRPr="008A494E">
        <w:rPr>
          <w:rFonts w:hint="eastAsia"/>
          <w:sz w:val="24"/>
        </w:rPr>
        <w:t>電子化ファイル</w:t>
      </w:r>
      <w:r w:rsidRPr="008A494E">
        <w:rPr>
          <w:rFonts w:hint="eastAsia"/>
          <w:sz w:val="24"/>
        </w:rPr>
        <w:t>が</w:t>
      </w:r>
      <w:r w:rsidRPr="008A494E">
        <w:rPr>
          <w:rFonts w:hint="eastAsia"/>
          <w:sz w:val="24"/>
        </w:rPr>
        <w:t>入力</w:t>
      </w:r>
      <w:r w:rsidRPr="008A494E">
        <w:rPr>
          <w:rFonts w:hint="eastAsia"/>
          <w:sz w:val="24"/>
        </w:rPr>
        <w:t>された</w:t>
      </w:r>
      <w:r w:rsidRPr="008A494E">
        <w:rPr>
          <w:rFonts w:hint="eastAsia"/>
          <w:sz w:val="24"/>
        </w:rPr>
        <w:t>日時</w:t>
      </w:r>
      <w:r w:rsidRPr="008A494E">
        <w:rPr>
          <w:rFonts w:hint="eastAsia"/>
          <w:sz w:val="24"/>
        </w:rPr>
        <w:t>の記録及びその</w:t>
      </w:r>
      <w:r w:rsidRPr="008A494E">
        <w:rPr>
          <w:rFonts w:hint="eastAsia"/>
          <w:sz w:val="24"/>
        </w:rPr>
        <w:t>日時</w:t>
      </w:r>
      <w:r w:rsidRPr="008A494E">
        <w:rPr>
          <w:rFonts w:hint="eastAsia"/>
          <w:sz w:val="24"/>
        </w:rPr>
        <w:t>が変更されていないことを確認できる</w:t>
      </w:r>
      <w:r w:rsidRPr="008A494E">
        <w:rPr>
          <w:rFonts w:asciiTheme="minorEastAsia" w:hAnsiTheme="minorEastAsia" w:hint="eastAsia"/>
          <w:sz w:val="24"/>
        </w:rPr>
        <w:t>ことなど、</w:t>
      </w:r>
      <w:r w:rsidRPr="008A494E">
        <w:rPr>
          <w:rFonts w:hint="eastAsia"/>
          <w:sz w:val="24"/>
        </w:rPr>
        <w:t>適正</w:t>
      </w:r>
      <w:r w:rsidRPr="008A494E">
        <w:rPr>
          <w:rFonts w:hint="eastAsia"/>
          <w:sz w:val="24"/>
        </w:rPr>
        <w:t>な</w:t>
      </w:r>
      <w:r w:rsidR="008A494E" w:rsidRPr="008A494E">
        <w:rPr>
          <w:rFonts w:asciiTheme="minorEastAsia" w:hAnsiTheme="minorEastAsia" w:hint="eastAsia"/>
          <w:sz w:val="24"/>
        </w:rPr>
        <w:t>入力日時</w:t>
      </w:r>
      <w:r w:rsidRPr="008A494E">
        <w:rPr>
          <w:rFonts w:asciiTheme="minorEastAsia" w:hAnsiTheme="minorEastAsia" w:hint="eastAsia"/>
          <w:sz w:val="24"/>
        </w:rPr>
        <w:t>の証明を客観的に担保する。</w:t>
      </w:r>
    </w:p>
    <w:p w14:paraId="693E4DF6" w14:textId="31CDB3C4" w:rsidR="008A494E" w:rsidRDefault="008A494E" w:rsidP="00463F55">
      <w:pPr>
        <w:pStyle w:val="a3"/>
        <w:ind w:leftChars="0" w:left="600"/>
        <w:rPr>
          <w:sz w:val="24"/>
        </w:rPr>
      </w:pPr>
      <w:r>
        <w:rPr>
          <w:rFonts w:hint="eastAsia"/>
          <w:sz w:val="24"/>
        </w:rPr>
        <w:t>【参考】：SmartFlow経費精算は、</w:t>
      </w:r>
      <w:r w:rsidR="00BA3056" w:rsidRPr="008A494E">
        <w:rPr>
          <w:rFonts w:asciiTheme="minorEastAsia" w:hAnsiTheme="minorEastAsia" w:hint="eastAsia"/>
          <w:sz w:val="24"/>
        </w:rPr>
        <w:t>ＮＴＰサーバと同期し</w:t>
      </w:r>
      <w:r w:rsidR="00BA3056">
        <w:rPr>
          <w:rFonts w:asciiTheme="minorEastAsia" w:hAnsiTheme="minorEastAsia" w:hint="eastAsia"/>
          <w:sz w:val="24"/>
        </w:rPr>
        <w:t>た入力日時情報を</w:t>
      </w:r>
      <w:r w:rsidR="007A0809">
        <w:rPr>
          <w:rFonts w:asciiTheme="minorEastAsia" w:hAnsiTheme="minorEastAsia" w:hint="eastAsia"/>
          <w:sz w:val="24"/>
        </w:rPr>
        <w:t>保存し</w:t>
      </w:r>
      <w:r w:rsidR="00BA3056">
        <w:rPr>
          <w:rFonts w:asciiTheme="minorEastAsia" w:hAnsiTheme="minorEastAsia" w:hint="eastAsia"/>
          <w:sz w:val="24"/>
        </w:rPr>
        <w:t>、当該</w:t>
      </w:r>
      <w:r>
        <w:rPr>
          <w:rFonts w:hint="eastAsia"/>
          <w:sz w:val="24"/>
        </w:rPr>
        <w:t>情報</w:t>
      </w:r>
      <w:r>
        <w:rPr>
          <w:rFonts w:hint="eastAsia"/>
          <w:sz w:val="24"/>
        </w:rPr>
        <w:t>について</w:t>
      </w:r>
      <w:r w:rsidR="00BA3056">
        <w:rPr>
          <w:rFonts w:hint="eastAsia"/>
          <w:sz w:val="24"/>
        </w:rPr>
        <w:t>は</w:t>
      </w:r>
      <w:r>
        <w:rPr>
          <w:rFonts w:hint="eastAsia"/>
          <w:sz w:val="24"/>
        </w:rPr>
        <w:t>改変できない仕様となっています</w:t>
      </w:r>
      <w:r>
        <w:rPr>
          <w:rFonts w:hint="eastAsia"/>
          <w:sz w:val="24"/>
        </w:rPr>
        <w:t>。</w:t>
      </w:r>
    </w:p>
    <w:p w14:paraId="3F3AEA5C" w14:textId="77777777" w:rsidR="00BA3056" w:rsidRPr="00BA3056" w:rsidRDefault="00BA3056" w:rsidP="00463F55">
      <w:pPr>
        <w:pStyle w:val="a3"/>
        <w:ind w:leftChars="0" w:left="600"/>
        <w:rPr>
          <w:rFonts w:hint="eastAsia"/>
          <w:sz w:val="24"/>
        </w:rPr>
      </w:pPr>
    </w:p>
    <w:p w14:paraId="4EF34ECF" w14:textId="1EADF77E" w:rsidR="00E92C74" w:rsidRPr="008A494E" w:rsidRDefault="00E92C74" w:rsidP="00E92C74">
      <w:pPr>
        <w:ind w:firstLineChars="100" w:firstLine="240"/>
        <w:rPr>
          <w:sz w:val="24"/>
        </w:rPr>
      </w:pPr>
      <w:r w:rsidRPr="008A494E">
        <w:rPr>
          <w:rFonts w:hint="eastAsia"/>
          <w:sz w:val="24"/>
        </w:rPr>
        <w:t>（</w:t>
      </w:r>
      <w:r w:rsidR="008A494E">
        <w:rPr>
          <w:rFonts w:hint="eastAsia"/>
          <w:sz w:val="24"/>
        </w:rPr>
        <w:t>8</w:t>
      </w:r>
      <w:r w:rsidRPr="008A494E">
        <w:rPr>
          <w:sz w:val="24"/>
        </w:rPr>
        <w:t>.</w:t>
      </w:r>
      <w:r w:rsidRPr="008A494E">
        <w:rPr>
          <w:rFonts w:hint="eastAsia"/>
          <w:sz w:val="24"/>
        </w:rPr>
        <w:t>解像度・階調</w:t>
      </w:r>
      <w:r w:rsidR="00A6124E" w:rsidRPr="008A494E">
        <w:rPr>
          <w:rFonts w:hint="eastAsia"/>
          <w:sz w:val="24"/>
        </w:rPr>
        <w:t>・大きさ情報</w:t>
      </w:r>
      <w:r w:rsidRPr="008A494E">
        <w:rPr>
          <w:rFonts w:hint="eastAsia"/>
          <w:sz w:val="24"/>
        </w:rPr>
        <w:t>）</w:t>
      </w:r>
    </w:p>
    <w:p w14:paraId="61499CCC" w14:textId="5255A639" w:rsidR="00765ADC" w:rsidRPr="00765ADC" w:rsidRDefault="00BA1DD5" w:rsidP="00E92C74">
      <w:pPr>
        <w:pStyle w:val="a3"/>
        <w:ind w:leftChars="0" w:left="600"/>
        <w:rPr>
          <w:sz w:val="24"/>
        </w:rPr>
      </w:pPr>
      <w:r>
        <w:rPr>
          <w:rFonts w:hint="eastAsia"/>
          <w:sz w:val="24"/>
        </w:rPr>
        <w:t>電子化ファイル</w:t>
      </w:r>
      <w:r w:rsidR="00A6124E">
        <w:rPr>
          <w:rFonts w:hint="eastAsia"/>
          <w:sz w:val="24"/>
        </w:rPr>
        <w:t>に係る</w:t>
      </w:r>
      <w:r w:rsidR="00A6124E">
        <w:rPr>
          <w:rFonts w:hint="eastAsia"/>
          <w:sz w:val="24"/>
        </w:rPr>
        <w:t>解像度・階調・大きさ情報</w:t>
      </w:r>
      <w:r w:rsidR="00A6124E">
        <w:rPr>
          <w:rFonts w:hint="eastAsia"/>
          <w:sz w:val="24"/>
        </w:rPr>
        <w:t>が</w:t>
      </w:r>
      <w:r w:rsidR="008A494E">
        <w:rPr>
          <w:rFonts w:hint="eastAsia"/>
          <w:sz w:val="24"/>
        </w:rPr>
        <w:t>確認できること</w:t>
      </w:r>
      <w:r w:rsidR="00A6124E">
        <w:rPr>
          <w:rFonts w:hint="eastAsia"/>
          <w:sz w:val="24"/>
        </w:rPr>
        <w:t>。</w:t>
      </w:r>
    </w:p>
    <w:p w14:paraId="7EC817D2" w14:textId="6E7A8FAA" w:rsidR="00495D6F" w:rsidRDefault="00BA1DD5" w:rsidP="00495D6F">
      <w:pPr>
        <w:pStyle w:val="a3"/>
        <w:ind w:leftChars="0" w:left="600"/>
        <w:rPr>
          <w:sz w:val="24"/>
        </w:rPr>
      </w:pPr>
      <w:r>
        <w:rPr>
          <w:rFonts w:hint="eastAsia"/>
          <w:sz w:val="24"/>
        </w:rPr>
        <w:t>但し</w:t>
      </w:r>
      <w:r w:rsidR="00A6124E">
        <w:rPr>
          <w:rFonts w:hint="eastAsia"/>
          <w:sz w:val="24"/>
        </w:rPr>
        <w:t>、一般書類</w:t>
      </w:r>
      <w:r>
        <w:rPr>
          <w:rFonts w:hint="eastAsia"/>
          <w:sz w:val="24"/>
        </w:rPr>
        <w:t>については、大きさ情報不要。</w:t>
      </w:r>
    </w:p>
    <w:p w14:paraId="60F3B5D8" w14:textId="4F189D87" w:rsidR="00495D6F" w:rsidRDefault="00C1733C" w:rsidP="00495D6F">
      <w:pPr>
        <w:pStyle w:val="a3"/>
        <w:ind w:leftChars="0" w:left="600"/>
        <w:rPr>
          <w:sz w:val="24"/>
        </w:rPr>
      </w:pPr>
      <w:r>
        <w:rPr>
          <w:rFonts w:hint="eastAsia"/>
          <w:sz w:val="24"/>
        </w:rPr>
        <w:t>【参考】：</w:t>
      </w:r>
      <w:r w:rsidR="00495D6F">
        <w:rPr>
          <w:rFonts w:hint="eastAsia"/>
          <w:sz w:val="24"/>
        </w:rPr>
        <w:t>SmartFlow経費精算は、</w:t>
      </w:r>
      <w:r w:rsidR="00E37F7B">
        <w:rPr>
          <w:rFonts w:hint="eastAsia"/>
          <w:sz w:val="24"/>
        </w:rPr>
        <w:t>j</w:t>
      </w:r>
      <w:r w:rsidR="00E37F7B">
        <w:rPr>
          <w:sz w:val="24"/>
        </w:rPr>
        <w:t>pg.png</w:t>
      </w:r>
      <w:r w:rsidR="00E37F7B">
        <w:rPr>
          <w:rFonts w:hint="eastAsia"/>
          <w:sz w:val="24"/>
        </w:rPr>
        <w:t>で申請されたデータの</w:t>
      </w:r>
      <w:r w:rsidR="00495D6F">
        <w:rPr>
          <w:rFonts w:hint="eastAsia"/>
          <w:sz w:val="24"/>
        </w:rPr>
        <w:t>解像度が法令に則っていないファイルは添付・申請ができない仕様となっています。</w:t>
      </w:r>
    </w:p>
    <w:p w14:paraId="0B2BB245" w14:textId="4DAD2FCA" w:rsidR="008A7D74" w:rsidRPr="00C1733C" w:rsidRDefault="008A7D74" w:rsidP="00495D6F">
      <w:pPr>
        <w:pStyle w:val="a3"/>
        <w:ind w:leftChars="0" w:left="600"/>
        <w:rPr>
          <w:sz w:val="24"/>
        </w:rPr>
      </w:pPr>
    </w:p>
    <w:p w14:paraId="080F4329" w14:textId="0568D93A" w:rsidR="00BA1DD5" w:rsidRPr="00BA1DD5" w:rsidRDefault="00BA1DD5" w:rsidP="00BA1DD5">
      <w:pPr>
        <w:ind w:firstLineChars="100" w:firstLine="240"/>
        <w:rPr>
          <w:rFonts w:hint="eastAsia"/>
          <w:sz w:val="24"/>
        </w:rPr>
      </w:pPr>
      <w:r w:rsidRPr="00BA1DD5">
        <w:rPr>
          <w:rFonts w:hint="eastAsia"/>
          <w:sz w:val="24"/>
        </w:rPr>
        <w:t>（</w:t>
      </w:r>
      <w:r w:rsidR="004C18EB">
        <w:rPr>
          <w:rFonts w:hint="eastAsia"/>
          <w:sz w:val="24"/>
        </w:rPr>
        <w:t>9</w:t>
      </w:r>
      <w:r w:rsidRPr="00BA1DD5">
        <w:rPr>
          <w:sz w:val="24"/>
        </w:rPr>
        <w:t>.</w:t>
      </w:r>
      <w:r>
        <w:rPr>
          <w:rFonts w:hint="eastAsia"/>
          <w:sz w:val="24"/>
        </w:rPr>
        <w:t>訂正・削除履歴</w:t>
      </w:r>
      <w:r w:rsidRPr="00BA1DD5">
        <w:rPr>
          <w:rFonts w:hint="eastAsia"/>
          <w:sz w:val="24"/>
        </w:rPr>
        <w:t>）</w:t>
      </w:r>
    </w:p>
    <w:p w14:paraId="70CDBA85" w14:textId="2729A4EB" w:rsidR="00D400A0" w:rsidRDefault="00D400A0" w:rsidP="00BA1DD5">
      <w:pPr>
        <w:pStyle w:val="a3"/>
        <w:ind w:leftChars="0" w:left="600"/>
        <w:rPr>
          <w:sz w:val="24"/>
        </w:rPr>
      </w:pPr>
      <w:r>
        <w:rPr>
          <w:rFonts w:hint="eastAsia"/>
          <w:sz w:val="24"/>
        </w:rPr>
        <w:t>一度SmartFlow経費精算に保存した電子化ファイルに差し替えまたは記録事項に修正等が必要となった場合には、当初保存した電子化ファイルを第一版とし、差し替え後または</w:t>
      </w:r>
      <w:r w:rsidR="00FB477E">
        <w:rPr>
          <w:rFonts w:hint="eastAsia"/>
          <w:sz w:val="24"/>
        </w:rPr>
        <w:t>修正後の電子化ファイルを第二版として、差し替えまたは修正が必要となった理由を記録した上で保存する。なお、原本である紙の取引書類自体に変更があった場合には、紙原本が二つあることから、両方のファイルを第一版として保存する。</w:t>
      </w:r>
    </w:p>
    <w:p w14:paraId="03A88AFD" w14:textId="28031E7B" w:rsidR="00297D4D" w:rsidRDefault="00297D4D" w:rsidP="00BA1DD5">
      <w:pPr>
        <w:pStyle w:val="a3"/>
        <w:ind w:leftChars="0" w:left="600"/>
        <w:rPr>
          <w:sz w:val="24"/>
        </w:rPr>
      </w:pPr>
      <w:r>
        <w:rPr>
          <w:rFonts w:hint="eastAsia"/>
          <w:sz w:val="24"/>
        </w:rPr>
        <w:t>【参考】：</w:t>
      </w:r>
      <w:r>
        <w:rPr>
          <w:sz w:val="24"/>
        </w:rPr>
        <w:t>SmartFlow</w:t>
      </w:r>
      <w:r>
        <w:rPr>
          <w:rFonts w:hint="eastAsia"/>
          <w:sz w:val="24"/>
        </w:rPr>
        <w:t>経費精算は、入力日情報を付加して保存した</w:t>
      </w:r>
      <w:r>
        <w:rPr>
          <w:rFonts w:hint="eastAsia"/>
          <w:sz w:val="24"/>
        </w:rPr>
        <w:t>電子化ファイル</w:t>
      </w:r>
      <w:r>
        <w:rPr>
          <w:rFonts w:hint="eastAsia"/>
          <w:sz w:val="24"/>
        </w:rPr>
        <w:t>について、</w:t>
      </w:r>
      <w:r w:rsidRPr="002F654F">
        <w:rPr>
          <w:sz w:val="24"/>
        </w:rPr>
        <w:t>訂正削除</w:t>
      </w:r>
      <w:r>
        <w:rPr>
          <w:rFonts w:hint="eastAsia"/>
          <w:sz w:val="24"/>
        </w:rPr>
        <w:t>を行った場合はその</w:t>
      </w:r>
      <w:r w:rsidRPr="002F654F">
        <w:rPr>
          <w:sz w:val="24"/>
        </w:rPr>
        <w:t>履歴を記録、または、訂正削除ができない</w:t>
      </w:r>
      <w:r>
        <w:rPr>
          <w:rFonts w:hint="eastAsia"/>
          <w:sz w:val="24"/>
        </w:rPr>
        <w:t>仕様となっています</w:t>
      </w:r>
      <w:r w:rsidRPr="002F654F">
        <w:rPr>
          <w:sz w:val="24"/>
        </w:rPr>
        <w:t>。</w:t>
      </w:r>
    </w:p>
    <w:p w14:paraId="1AB529BB" w14:textId="77777777" w:rsidR="00297D4D" w:rsidRDefault="00297D4D" w:rsidP="00BA1DD5">
      <w:pPr>
        <w:pStyle w:val="a3"/>
        <w:ind w:leftChars="0" w:left="600"/>
        <w:rPr>
          <w:rFonts w:hint="eastAsia"/>
          <w:sz w:val="24"/>
        </w:rPr>
      </w:pPr>
    </w:p>
    <w:p w14:paraId="34F41BD0" w14:textId="08C76025" w:rsidR="008A7D74" w:rsidRDefault="006773BE" w:rsidP="00D46D6A">
      <w:pPr>
        <w:pStyle w:val="a3"/>
        <w:ind w:leftChars="0" w:left="600"/>
        <w:jc w:val="left"/>
        <w:rPr>
          <w:rFonts w:hint="eastAsia"/>
          <w:sz w:val="24"/>
        </w:rPr>
      </w:pPr>
      <w:r>
        <w:rPr>
          <w:rFonts w:hint="eastAsia"/>
          <w:sz w:val="24"/>
        </w:rPr>
        <w:lastRenderedPageBreak/>
        <w:t>Ⅳ</w:t>
      </w:r>
      <w:r w:rsidR="00C1733C">
        <w:rPr>
          <w:rFonts w:hint="eastAsia"/>
          <w:sz w:val="24"/>
        </w:rPr>
        <w:t xml:space="preserve">　</w:t>
      </w:r>
      <w:r w:rsidR="00C1733C">
        <w:rPr>
          <w:rFonts w:hint="eastAsia"/>
          <w:sz w:val="24"/>
        </w:rPr>
        <w:t>見読性の確保</w:t>
      </w:r>
      <w:r w:rsidR="00027C28">
        <w:rPr>
          <w:rFonts w:hint="eastAsia"/>
          <w:sz w:val="24"/>
        </w:rPr>
        <w:t>要件</w:t>
      </w:r>
    </w:p>
    <w:p w14:paraId="55A81DD8" w14:textId="46858DA9" w:rsidR="00FB477E" w:rsidRPr="00FB477E" w:rsidRDefault="00FB477E" w:rsidP="00BA3056">
      <w:pPr>
        <w:ind w:firstLineChars="100" w:firstLine="240"/>
        <w:rPr>
          <w:sz w:val="24"/>
        </w:rPr>
      </w:pPr>
      <w:r>
        <w:rPr>
          <w:rFonts w:hint="eastAsia"/>
          <w:sz w:val="24"/>
        </w:rPr>
        <w:t>（</w:t>
      </w:r>
      <w:r w:rsidR="004C18EB">
        <w:rPr>
          <w:rFonts w:hint="eastAsia"/>
          <w:sz w:val="24"/>
        </w:rPr>
        <w:t>10.</w:t>
      </w:r>
      <w:r w:rsidR="00027C28">
        <w:rPr>
          <w:rFonts w:hint="eastAsia"/>
          <w:sz w:val="24"/>
        </w:rPr>
        <w:t>検索性</w:t>
      </w:r>
      <w:r>
        <w:rPr>
          <w:rFonts w:hint="eastAsia"/>
          <w:sz w:val="24"/>
        </w:rPr>
        <w:t>）</w:t>
      </w:r>
    </w:p>
    <w:p w14:paraId="05D73B4B" w14:textId="66DBD78F" w:rsidR="00FB477E" w:rsidRDefault="00FB477E" w:rsidP="009B3764">
      <w:pPr>
        <w:pStyle w:val="a3"/>
        <w:ind w:leftChars="0" w:left="600"/>
        <w:rPr>
          <w:sz w:val="24"/>
        </w:rPr>
      </w:pPr>
      <w:r>
        <w:rPr>
          <w:rFonts w:hint="eastAsia"/>
          <w:sz w:val="24"/>
        </w:rPr>
        <w:t>電子化したファイルの保存時に次の情報を付加</w:t>
      </w:r>
      <w:r w:rsidR="004C18EB">
        <w:rPr>
          <w:rFonts w:hint="eastAsia"/>
          <w:sz w:val="24"/>
        </w:rPr>
        <w:t>し、検索項目として検索</w:t>
      </w:r>
      <w:r w:rsidR="00F108CB">
        <w:rPr>
          <w:rFonts w:hint="eastAsia"/>
          <w:sz w:val="24"/>
        </w:rPr>
        <w:t>する</w:t>
      </w:r>
      <w:r w:rsidR="004C18EB">
        <w:rPr>
          <w:rFonts w:hint="eastAsia"/>
          <w:sz w:val="24"/>
        </w:rPr>
        <w:t>ことができる</w:t>
      </w:r>
      <w:r w:rsidR="002F5EA5">
        <w:rPr>
          <w:rFonts w:hint="eastAsia"/>
          <w:sz w:val="24"/>
        </w:rPr>
        <w:t>こと</w:t>
      </w:r>
      <w:r w:rsidR="00F108CB">
        <w:rPr>
          <w:rFonts w:hint="eastAsia"/>
          <w:sz w:val="24"/>
        </w:rPr>
        <w:t>。</w:t>
      </w:r>
    </w:p>
    <w:p w14:paraId="1B1A7B2F" w14:textId="648A7667" w:rsidR="00F108CB" w:rsidRDefault="00F108CB" w:rsidP="00F108CB">
      <w:pPr>
        <w:pStyle w:val="a3"/>
        <w:ind w:leftChars="0" w:left="600"/>
        <w:rPr>
          <w:sz w:val="24"/>
        </w:rPr>
      </w:pPr>
      <w:r>
        <w:rPr>
          <w:rFonts w:hint="eastAsia"/>
          <w:sz w:val="24"/>
        </w:rPr>
        <w:t xml:space="preserve">　・取引日付</w:t>
      </w:r>
    </w:p>
    <w:p w14:paraId="2EED4CA6" w14:textId="6A130663" w:rsidR="00F108CB" w:rsidRDefault="00F108CB" w:rsidP="00F108CB">
      <w:pPr>
        <w:pStyle w:val="a3"/>
        <w:ind w:leftChars="0" w:left="600"/>
        <w:rPr>
          <w:sz w:val="24"/>
        </w:rPr>
      </w:pPr>
      <w:r>
        <w:rPr>
          <w:rFonts w:hint="eastAsia"/>
          <w:sz w:val="24"/>
        </w:rPr>
        <w:t xml:space="preserve">　・取引金額</w:t>
      </w:r>
    </w:p>
    <w:p w14:paraId="76E8FB53" w14:textId="12E059DF" w:rsidR="00F108CB" w:rsidRDefault="00F108CB" w:rsidP="00F108CB">
      <w:pPr>
        <w:pStyle w:val="a3"/>
        <w:ind w:leftChars="0" w:left="600"/>
        <w:rPr>
          <w:sz w:val="24"/>
        </w:rPr>
      </w:pPr>
      <w:r>
        <w:rPr>
          <w:rFonts w:hint="eastAsia"/>
          <w:sz w:val="24"/>
        </w:rPr>
        <w:t xml:space="preserve">　・取引先名称</w:t>
      </w:r>
    </w:p>
    <w:p w14:paraId="43E48638" w14:textId="4CCABF4B" w:rsidR="004C18EB" w:rsidRPr="004C18EB" w:rsidRDefault="007A0809" w:rsidP="00F108CB">
      <w:pPr>
        <w:pStyle w:val="a3"/>
        <w:ind w:leftChars="0" w:left="600"/>
        <w:rPr>
          <w:sz w:val="24"/>
        </w:rPr>
      </w:pPr>
      <w:r>
        <w:rPr>
          <w:rFonts w:hint="eastAsia"/>
          <w:sz w:val="24"/>
        </w:rPr>
        <w:t>加えて</w:t>
      </w:r>
      <w:r w:rsidR="004C18EB" w:rsidRPr="004C18EB">
        <w:rPr>
          <w:rFonts w:hint="eastAsia"/>
          <w:sz w:val="24"/>
        </w:rPr>
        <w:t>、</w:t>
      </w:r>
      <w:r w:rsidR="004C18EB" w:rsidRPr="004C18EB">
        <w:rPr>
          <w:rFonts w:hint="eastAsia"/>
          <w:sz w:val="24"/>
        </w:rPr>
        <w:t>日付又は金額の項目は</w:t>
      </w:r>
      <w:r w:rsidR="002F5EA5">
        <w:rPr>
          <w:rFonts w:hint="eastAsia"/>
          <w:sz w:val="24"/>
        </w:rPr>
        <w:t>、</w:t>
      </w:r>
      <w:r w:rsidR="004C18EB" w:rsidRPr="004C18EB">
        <w:rPr>
          <w:rFonts w:hint="eastAsia"/>
          <w:sz w:val="24"/>
        </w:rPr>
        <w:t>範囲指定を可能とし、</w:t>
      </w:r>
      <w:r w:rsidR="002F5EA5">
        <w:rPr>
          <w:rFonts w:hint="eastAsia"/>
          <w:sz w:val="24"/>
        </w:rPr>
        <w:t>かつ</w:t>
      </w:r>
      <w:r w:rsidR="004C18EB" w:rsidRPr="004C18EB">
        <w:rPr>
          <w:rFonts w:hint="eastAsia"/>
          <w:sz w:val="24"/>
        </w:rPr>
        <w:t>任意の2項目以上の検索項目を組み合わせて検索できること。</w:t>
      </w:r>
    </w:p>
    <w:p w14:paraId="197CEBB0" w14:textId="49E05386" w:rsidR="004C18EB" w:rsidRDefault="002F5EA5" w:rsidP="00F108CB">
      <w:pPr>
        <w:pStyle w:val="a3"/>
        <w:ind w:leftChars="0" w:left="600"/>
        <w:rPr>
          <w:sz w:val="24"/>
        </w:rPr>
      </w:pPr>
      <w:r>
        <w:rPr>
          <w:rFonts w:hint="eastAsia"/>
          <w:sz w:val="24"/>
        </w:rPr>
        <w:t>【参考】：SmartFlow経費精算は、</w:t>
      </w:r>
      <w:r>
        <w:rPr>
          <w:rFonts w:hint="eastAsia"/>
          <w:sz w:val="24"/>
        </w:rPr>
        <w:t>当該検索機能を有しています</w:t>
      </w:r>
      <w:r>
        <w:rPr>
          <w:rFonts w:hint="eastAsia"/>
          <w:sz w:val="24"/>
        </w:rPr>
        <w:t>。</w:t>
      </w:r>
    </w:p>
    <w:p w14:paraId="3DF10689" w14:textId="77777777" w:rsidR="002F5EA5" w:rsidRPr="004C18EB" w:rsidRDefault="002F5EA5" w:rsidP="00F108CB">
      <w:pPr>
        <w:pStyle w:val="a3"/>
        <w:ind w:leftChars="0" w:left="600"/>
        <w:rPr>
          <w:rFonts w:hint="eastAsia"/>
          <w:sz w:val="24"/>
        </w:rPr>
      </w:pPr>
    </w:p>
    <w:p w14:paraId="73CF20D2" w14:textId="150715B9" w:rsidR="008A7D74" w:rsidRPr="002F5EA5" w:rsidRDefault="004C18EB" w:rsidP="002F5EA5">
      <w:pPr>
        <w:ind w:firstLineChars="100" w:firstLine="240"/>
        <w:rPr>
          <w:sz w:val="24"/>
        </w:rPr>
      </w:pPr>
      <w:r w:rsidRPr="002F5EA5">
        <w:rPr>
          <w:rFonts w:hint="eastAsia"/>
          <w:sz w:val="24"/>
        </w:rPr>
        <w:t>（</w:t>
      </w:r>
      <w:r w:rsidRPr="002F5EA5">
        <w:rPr>
          <w:rFonts w:hint="eastAsia"/>
          <w:sz w:val="24"/>
        </w:rPr>
        <w:t>11</w:t>
      </w:r>
      <w:r w:rsidR="002F5EA5" w:rsidRPr="002F5EA5">
        <w:rPr>
          <w:rFonts w:hint="eastAsia"/>
          <w:sz w:val="24"/>
        </w:rPr>
        <w:t>.帳簿との相互関連性</w:t>
      </w:r>
      <w:r w:rsidRPr="002F5EA5">
        <w:rPr>
          <w:rFonts w:hint="eastAsia"/>
          <w:sz w:val="24"/>
        </w:rPr>
        <w:t>）</w:t>
      </w:r>
    </w:p>
    <w:p w14:paraId="650CA895" w14:textId="28BC8C2A" w:rsidR="00F108CB" w:rsidRPr="002F5EA5" w:rsidRDefault="002F5EA5" w:rsidP="006773BE">
      <w:pPr>
        <w:ind w:firstLineChars="200" w:firstLine="480"/>
        <w:rPr>
          <w:sz w:val="24"/>
        </w:rPr>
      </w:pPr>
      <w:r w:rsidRPr="002F5EA5">
        <w:rPr>
          <w:rFonts w:hint="eastAsia"/>
          <w:sz w:val="24"/>
        </w:rPr>
        <w:t>電子化ファイルと帳簿との相互関連性</w:t>
      </w:r>
      <w:r w:rsidR="002F654F" w:rsidRPr="002F5EA5">
        <w:rPr>
          <w:rFonts w:hint="eastAsia"/>
          <w:sz w:val="24"/>
        </w:rPr>
        <w:t>を確保するものとする。</w:t>
      </w:r>
    </w:p>
    <w:p w14:paraId="73EDAED3" w14:textId="5C91DF5F" w:rsidR="002F5EA5" w:rsidRDefault="002F5EA5" w:rsidP="002F5EA5">
      <w:pPr>
        <w:pStyle w:val="a3"/>
        <w:ind w:leftChars="0" w:left="600"/>
        <w:rPr>
          <w:sz w:val="24"/>
        </w:rPr>
      </w:pPr>
      <w:r w:rsidRPr="006773BE">
        <w:rPr>
          <w:rFonts w:hint="eastAsia"/>
          <w:sz w:val="24"/>
        </w:rPr>
        <w:t>【参考】：SmartFlow経費精算は、</w:t>
      </w:r>
      <w:r w:rsidRPr="006773BE">
        <w:rPr>
          <w:rFonts w:hint="eastAsia"/>
          <w:sz w:val="24"/>
        </w:rPr>
        <w:t>電子化ファイル</w:t>
      </w:r>
      <w:r w:rsidRPr="006773BE">
        <w:rPr>
          <w:rFonts w:hint="eastAsia"/>
          <w:sz w:val="24"/>
        </w:rPr>
        <w:t>に対し申請番号を付与して保存し</w:t>
      </w:r>
      <w:r w:rsidR="006773BE">
        <w:rPr>
          <w:rFonts w:hint="eastAsia"/>
          <w:sz w:val="24"/>
        </w:rPr>
        <w:t>ていることから</w:t>
      </w:r>
      <w:r w:rsidRPr="006773BE">
        <w:rPr>
          <w:rFonts w:hint="eastAsia"/>
          <w:sz w:val="24"/>
        </w:rPr>
        <w:t>、当該番号を</w:t>
      </w:r>
      <w:r w:rsidR="006773BE" w:rsidRPr="006773BE">
        <w:rPr>
          <w:rFonts w:hint="eastAsia"/>
          <w:sz w:val="24"/>
        </w:rPr>
        <w:t>CSVデータ取り込みを含むデータ連携等により</w:t>
      </w:r>
      <w:r w:rsidRPr="006773BE">
        <w:rPr>
          <w:rFonts w:hint="eastAsia"/>
          <w:sz w:val="24"/>
        </w:rPr>
        <w:t>帳簿へ記載することにより、</w:t>
      </w:r>
      <w:r w:rsidR="006773BE">
        <w:rPr>
          <w:rFonts w:hint="eastAsia"/>
          <w:sz w:val="24"/>
        </w:rPr>
        <w:t>要件を満たすことができます。</w:t>
      </w:r>
    </w:p>
    <w:p w14:paraId="63332B2F" w14:textId="523D9A2C" w:rsidR="006773BE" w:rsidRDefault="006773BE" w:rsidP="002F5EA5">
      <w:pPr>
        <w:pStyle w:val="a3"/>
        <w:ind w:leftChars="0" w:left="600"/>
        <w:rPr>
          <w:sz w:val="24"/>
        </w:rPr>
      </w:pPr>
    </w:p>
    <w:p w14:paraId="47892151" w14:textId="5A4C0E92" w:rsidR="00AF6411" w:rsidRDefault="00AF6411" w:rsidP="00AF6411">
      <w:pPr>
        <w:ind w:firstLineChars="100" w:firstLine="240"/>
        <w:rPr>
          <w:sz w:val="24"/>
        </w:rPr>
      </w:pPr>
      <w:r w:rsidRPr="002F5EA5">
        <w:rPr>
          <w:rFonts w:hint="eastAsia"/>
          <w:sz w:val="24"/>
        </w:rPr>
        <w:t>（1</w:t>
      </w:r>
      <w:r>
        <w:rPr>
          <w:rFonts w:hint="eastAsia"/>
          <w:sz w:val="24"/>
        </w:rPr>
        <w:t>2</w:t>
      </w:r>
      <w:r w:rsidRPr="002F5EA5">
        <w:rPr>
          <w:rFonts w:hint="eastAsia"/>
          <w:sz w:val="24"/>
        </w:rPr>
        <w:t>.</w:t>
      </w:r>
      <w:r>
        <w:rPr>
          <w:rFonts w:hint="eastAsia"/>
          <w:sz w:val="24"/>
        </w:rPr>
        <w:t>整然とした形式で速やかに表示・出力</w:t>
      </w:r>
      <w:r w:rsidRPr="002F5EA5">
        <w:rPr>
          <w:rFonts w:hint="eastAsia"/>
          <w:sz w:val="24"/>
        </w:rPr>
        <w:t>）</w:t>
      </w:r>
    </w:p>
    <w:p w14:paraId="32D7E410" w14:textId="752120C2" w:rsidR="00AF6411" w:rsidRDefault="00AF6411" w:rsidP="00395ECB">
      <w:pPr>
        <w:ind w:leftChars="200" w:left="660" w:hangingChars="100" w:hanging="240"/>
        <w:rPr>
          <w:sz w:val="24"/>
        </w:rPr>
      </w:pPr>
      <w:r>
        <w:rPr>
          <w:rFonts w:hint="eastAsia"/>
          <w:sz w:val="24"/>
        </w:rPr>
        <w:lastRenderedPageBreak/>
        <w:t>電子化ファイルについて、PC画面や書面に整然とした形式かつ明瞭に速やかに出力できること。</w:t>
      </w:r>
    </w:p>
    <w:p w14:paraId="12F29A68" w14:textId="77777777" w:rsidR="00AF6411" w:rsidRDefault="00AF6411" w:rsidP="00AF6411">
      <w:pPr>
        <w:ind w:firstLineChars="200" w:firstLine="480"/>
        <w:rPr>
          <w:rFonts w:hint="eastAsia"/>
          <w:sz w:val="24"/>
        </w:rPr>
      </w:pPr>
    </w:p>
    <w:p w14:paraId="43DCC73D" w14:textId="71BE64D6" w:rsidR="00AF6411" w:rsidRDefault="00AF6411" w:rsidP="00AF6411">
      <w:pPr>
        <w:rPr>
          <w:sz w:val="24"/>
        </w:rPr>
      </w:pPr>
      <w:r>
        <w:rPr>
          <w:rFonts w:hint="eastAsia"/>
          <w:sz w:val="24"/>
        </w:rPr>
        <w:t>（</w:t>
      </w:r>
      <w:r>
        <w:rPr>
          <w:rFonts w:hint="eastAsia"/>
          <w:sz w:val="24"/>
        </w:rPr>
        <w:t>13</w:t>
      </w:r>
      <w:r>
        <w:rPr>
          <w:rFonts w:hint="eastAsia"/>
          <w:sz w:val="24"/>
        </w:rPr>
        <w:t>.</w:t>
      </w:r>
      <w:r>
        <w:rPr>
          <w:rFonts w:hint="eastAsia"/>
          <w:sz w:val="24"/>
        </w:rPr>
        <w:t>文字認識</w:t>
      </w:r>
      <w:r>
        <w:rPr>
          <w:rFonts w:hint="eastAsia"/>
          <w:sz w:val="24"/>
        </w:rPr>
        <w:t>）</w:t>
      </w:r>
    </w:p>
    <w:p w14:paraId="40E4C76F" w14:textId="4BC15208" w:rsidR="00742AE0" w:rsidRDefault="00742AE0" w:rsidP="00395ECB">
      <w:pPr>
        <w:ind w:leftChars="100" w:left="210"/>
        <w:rPr>
          <w:sz w:val="24"/>
        </w:rPr>
      </w:pPr>
      <w:r w:rsidRPr="00742AE0">
        <w:rPr>
          <w:rFonts w:hint="eastAsia"/>
          <w:sz w:val="24"/>
        </w:rPr>
        <w:t>電子化したファイルを画面や書面に速やかに出力ができるよう、</w:t>
      </w:r>
      <w:r w:rsidRPr="00742AE0">
        <w:rPr>
          <w:sz w:val="24"/>
        </w:rPr>
        <w:t>JIS X</w:t>
      </w:r>
      <w:r w:rsidRPr="00742AE0">
        <w:rPr>
          <w:rFonts w:hint="eastAsia"/>
          <w:sz w:val="24"/>
        </w:rPr>
        <w:t>6933または</w:t>
      </w:r>
      <w:r w:rsidRPr="00742AE0">
        <w:rPr>
          <w:sz w:val="24"/>
        </w:rPr>
        <w:t>IOS12653-3</w:t>
      </w:r>
      <w:r w:rsidRPr="00742AE0">
        <w:rPr>
          <w:rFonts w:hint="eastAsia"/>
          <w:sz w:val="24"/>
        </w:rPr>
        <w:t>テストチャートの4ポイント文字が認識</w:t>
      </w:r>
      <w:r>
        <w:rPr>
          <w:rFonts w:hint="eastAsia"/>
          <w:sz w:val="24"/>
        </w:rPr>
        <w:t>でき</w:t>
      </w:r>
      <w:r w:rsidR="00903FE7">
        <w:rPr>
          <w:rFonts w:hint="eastAsia"/>
          <w:sz w:val="24"/>
        </w:rPr>
        <w:t>、かつ</w:t>
      </w:r>
      <w:r w:rsidR="00903FE7" w:rsidRPr="00903FE7">
        <w:rPr>
          <w:rFonts w:hint="eastAsia"/>
          <w:sz w:val="24"/>
        </w:rPr>
        <w:t>拡大縮小表示ができる</w:t>
      </w:r>
      <w:r>
        <w:rPr>
          <w:rFonts w:hint="eastAsia"/>
          <w:sz w:val="24"/>
        </w:rPr>
        <w:t>こと。</w:t>
      </w:r>
    </w:p>
    <w:p w14:paraId="2A435658" w14:textId="77777777" w:rsidR="00742AE0" w:rsidRDefault="00742AE0" w:rsidP="00742AE0">
      <w:pPr>
        <w:ind w:firstLineChars="100" w:firstLine="240"/>
        <w:rPr>
          <w:sz w:val="24"/>
        </w:rPr>
      </w:pPr>
    </w:p>
    <w:p w14:paraId="5E49FB14" w14:textId="23C3D15B" w:rsidR="002F654F" w:rsidRPr="00742AE0" w:rsidRDefault="006773BE" w:rsidP="00D46D6A">
      <w:pPr>
        <w:ind w:firstLineChars="100" w:firstLine="240"/>
        <w:jc w:val="left"/>
        <w:rPr>
          <w:sz w:val="24"/>
        </w:rPr>
      </w:pPr>
      <w:r w:rsidRPr="00742AE0">
        <w:rPr>
          <w:rFonts w:hint="eastAsia"/>
          <w:sz w:val="24"/>
        </w:rPr>
        <w:t>Ⅴ　使用する機器</w:t>
      </w:r>
    </w:p>
    <w:p w14:paraId="0260B8FA" w14:textId="6F3EF663" w:rsidR="00DA268C" w:rsidRDefault="00DA268C" w:rsidP="00DA268C">
      <w:pPr>
        <w:rPr>
          <w:sz w:val="24"/>
        </w:rPr>
      </w:pPr>
      <w:r w:rsidRPr="006773BE">
        <w:rPr>
          <w:rFonts w:hint="eastAsia"/>
          <w:sz w:val="24"/>
        </w:rPr>
        <w:t>（</w:t>
      </w:r>
      <w:r w:rsidR="00742AE0">
        <w:rPr>
          <w:rFonts w:hint="eastAsia"/>
          <w:sz w:val="24"/>
        </w:rPr>
        <w:t>14.</w:t>
      </w:r>
      <w:r w:rsidRPr="006773BE">
        <w:rPr>
          <w:rFonts w:hint="eastAsia"/>
          <w:sz w:val="24"/>
        </w:rPr>
        <w:t>電子化</w:t>
      </w:r>
      <w:r w:rsidR="00742AE0">
        <w:rPr>
          <w:rFonts w:hint="eastAsia"/>
          <w:sz w:val="24"/>
        </w:rPr>
        <w:t>に用いる</w:t>
      </w:r>
      <w:r>
        <w:rPr>
          <w:rFonts w:hint="eastAsia"/>
          <w:sz w:val="24"/>
        </w:rPr>
        <w:t>デバイス）</w:t>
      </w:r>
    </w:p>
    <w:p w14:paraId="7BFE5E3C" w14:textId="29FE9255" w:rsidR="00DA268C" w:rsidRPr="00742AE0" w:rsidRDefault="00742AE0" w:rsidP="00395ECB">
      <w:pPr>
        <w:ind w:leftChars="100" w:left="210"/>
        <w:rPr>
          <w:sz w:val="24"/>
        </w:rPr>
      </w:pPr>
      <w:r>
        <w:rPr>
          <w:rFonts w:hint="eastAsia"/>
          <w:sz w:val="24"/>
        </w:rPr>
        <w:t>ス</w:t>
      </w:r>
      <w:r w:rsidR="00DA268C" w:rsidRPr="00742AE0">
        <w:rPr>
          <w:rFonts w:hint="eastAsia"/>
          <w:sz w:val="24"/>
        </w:rPr>
        <w:t>キャニングまたは撮影に用いるデバイスは、次の要件を満たすものを利用する。</w:t>
      </w:r>
    </w:p>
    <w:p w14:paraId="3E0C9772" w14:textId="77777777" w:rsidR="00742AE0" w:rsidRDefault="00DA268C" w:rsidP="00A6124E">
      <w:pPr>
        <w:pStyle w:val="a3"/>
        <w:ind w:leftChars="0" w:left="120" w:hangingChars="50" w:hanging="120"/>
        <w:rPr>
          <w:sz w:val="24"/>
        </w:rPr>
      </w:pPr>
      <w:r>
        <w:rPr>
          <w:rFonts w:hint="eastAsia"/>
          <w:sz w:val="24"/>
        </w:rPr>
        <w:t xml:space="preserve">　</w:t>
      </w:r>
      <w:r w:rsidR="00742AE0">
        <w:rPr>
          <w:rFonts w:hint="eastAsia"/>
          <w:sz w:val="24"/>
        </w:rPr>
        <w:t xml:space="preserve">　</w:t>
      </w:r>
      <w:r>
        <w:rPr>
          <w:rFonts w:hint="eastAsia"/>
          <w:sz w:val="24"/>
        </w:rPr>
        <w:t>・解像度200</w:t>
      </w:r>
      <w:r>
        <w:rPr>
          <w:sz w:val="24"/>
        </w:rPr>
        <w:t>dpi</w:t>
      </w:r>
      <w:r>
        <w:rPr>
          <w:rFonts w:hint="eastAsia"/>
          <w:sz w:val="24"/>
        </w:rPr>
        <w:t>（画素数の場合、</w:t>
      </w:r>
      <w:r w:rsidR="00A6124E">
        <w:rPr>
          <w:rFonts w:hint="eastAsia"/>
          <w:sz w:val="24"/>
        </w:rPr>
        <w:t>387万</w:t>
      </w:r>
      <w:r>
        <w:rPr>
          <w:rFonts w:hint="eastAsia"/>
          <w:sz w:val="24"/>
        </w:rPr>
        <w:t>画素）以上で鮮明に電子化ができ</w:t>
      </w:r>
      <w:r w:rsidR="00742AE0">
        <w:rPr>
          <w:rFonts w:hint="eastAsia"/>
          <w:sz w:val="24"/>
        </w:rPr>
        <w:t xml:space="preserve">　</w:t>
      </w:r>
    </w:p>
    <w:p w14:paraId="0B26A211" w14:textId="08F2673A" w:rsidR="00DA268C" w:rsidRDefault="00742AE0" w:rsidP="00A6124E">
      <w:pPr>
        <w:pStyle w:val="a3"/>
        <w:ind w:leftChars="0" w:left="120" w:hangingChars="50" w:hanging="120"/>
        <w:rPr>
          <w:sz w:val="24"/>
        </w:rPr>
      </w:pPr>
      <w:r>
        <w:rPr>
          <w:rFonts w:hint="eastAsia"/>
          <w:sz w:val="24"/>
        </w:rPr>
        <w:t xml:space="preserve">　　　</w:t>
      </w:r>
      <w:r w:rsidR="00DA268C">
        <w:rPr>
          <w:rFonts w:hint="eastAsia"/>
          <w:sz w:val="24"/>
        </w:rPr>
        <w:t>る</w:t>
      </w:r>
      <w:r w:rsidR="00903FE7">
        <w:rPr>
          <w:rFonts w:hint="eastAsia"/>
          <w:sz w:val="24"/>
        </w:rPr>
        <w:t>もの</w:t>
      </w:r>
      <w:r>
        <w:rPr>
          <w:rFonts w:hint="eastAsia"/>
          <w:sz w:val="24"/>
        </w:rPr>
        <w:t>。</w:t>
      </w:r>
    </w:p>
    <w:p w14:paraId="48A28A4B" w14:textId="0396B68A" w:rsidR="00DA268C" w:rsidRDefault="00DA268C" w:rsidP="00DA268C">
      <w:pPr>
        <w:ind w:left="720" w:hangingChars="300" w:hanging="720"/>
        <w:rPr>
          <w:sz w:val="24"/>
        </w:rPr>
      </w:pPr>
      <w:r>
        <w:rPr>
          <w:rFonts w:hint="eastAsia"/>
          <w:sz w:val="24"/>
        </w:rPr>
        <w:t xml:space="preserve">　</w:t>
      </w:r>
      <w:r w:rsidR="00742AE0">
        <w:rPr>
          <w:rFonts w:hint="eastAsia"/>
          <w:sz w:val="24"/>
        </w:rPr>
        <w:t xml:space="preserve">　</w:t>
      </w:r>
      <w:r>
        <w:rPr>
          <w:rFonts w:hint="eastAsia"/>
          <w:sz w:val="24"/>
        </w:rPr>
        <w:t>・カラー画像による読み取り（赤・緑・青それぞれ256階調以上、</w:t>
      </w:r>
      <w:r>
        <w:rPr>
          <w:sz w:val="24"/>
        </w:rPr>
        <w:t>24</w:t>
      </w:r>
      <w:r>
        <w:rPr>
          <w:rFonts w:hint="eastAsia"/>
          <w:sz w:val="24"/>
        </w:rPr>
        <w:t>ビット</w:t>
      </w:r>
      <w:r>
        <w:rPr>
          <w:sz w:val="24"/>
        </w:rPr>
        <w:t>/</w:t>
      </w:r>
      <w:r>
        <w:rPr>
          <w:rFonts w:hint="eastAsia"/>
          <w:sz w:val="24"/>
        </w:rPr>
        <w:t>ピクセル）ができる</w:t>
      </w:r>
      <w:r w:rsidR="00903FE7">
        <w:rPr>
          <w:rFonts w:hint="eastAsia"/>
          <w:sz w:val="24"/>
        </w:rPr>
        <w:t>もの</w:t>
      </w:r>
      <w:r w:rsidR="00742AE0">
        <w:rPr>
          <w:rFonts w:hint="eastAsia"/>
          <w:sz w:val="24"/>
        </w:rPr>
        <w:t>（一般書類はグレースケール可）。</w:t>
      </w:r>
    </w:p>
    <w:p w14:paraId="49243074" w14:textId="4ECD988E" w:rsidR="008A7D74" w:rsidRDefault="008A7D74" w:rsidP="00DA268C">
      <w:pPr>
        <w:ind w:left="720" w:hangingChars="300" w:hanging="720"/>
        <w:rPr>
          <w:sz w:val="24"/>
        </w:rPr>
      </w:pPr>
    </w:p>
    <w:p w14:paraId="1960AD03" w14:textId="4D8760CD" w:rsidR="00742AE0" w:rsidRDefault="00742AE0" w:rsidP="00742AE0">
      <w:pPr>
        <w:rPr>
          <w:sz w:val="24"/>
        </w:rPr>
      </w:pPr>
      <w:r w:rsidRPr="006773BE">
        <w:rPr>
          <w:rFonts w:hint="eastAsia"/>
          <w:sz w:val="24"/>
        </w:rPr>
        <w:t>（</w:t>
      </w:r>
      <w:r>
        <w:rPr>
          <w:rFonts w:hint="eastAsia"/>
          <w:sz w:val="24"/>
        </w:rPr>
        <w:t>1</w:t>
      </w:r>
      <w:r>
        <w:rPr>
          <w:rFonts w:hint="eastAsia"/>
          <w:sz w:val="24"/>
        </w:rPr>
        <w:t>5</w:t>
      </w:r>
      <w:r>
        <w:rPr>
          <w:rFonts w:hint="eastAsia"/>
          <w:sz w:val="24"/>
        </w:rPr>
        <w:t>.</w:t>
      </w:r>
      <w:r>
        <w:rPr>
          <w:rFonts w:hint="eastAsia"/>
          <w:sz w:val="24"/>
        </w:rPr>
        <w:t>表示・出力するデバイス</w:t>
      </w:r>
      <w:r>
        <w:rPr>
          <w:rFonts w:hint="eastAsia"/>
          <w:sz w:val="24"/>
        </w:rPr>
        <w:t>）</w:t>
      </w:r>
    </w:p>
    <w:p w14:paraId="7E6A783E" w14:textId="58AAFEEA" w:rsidR="00DA268C" w:rsidRDefault="007350B8" w:rsidP="00903FE7">
      <w:pPr>
        <w:ind w:firstLineChars="100" w:firstLine="240"/>
        <w:rPr>
          <w:sz w:val="24"/>
        </w:rPr>
      </w:pPr>
      <w:r w:rsidRPr="00903FE7">
        <w:rPr>
          <w:rFonts w:hint="eastAsia"/>
          <w:sz w:val="24"/>
        </w:rPr>
        <w:lastRenderedPageBreak/>
        <w:t>電子化したファイルを拡大縮小表示ができる14インチ以上のカラーディスプレイやカラープリンタを利用する</w:t>
      </w:r>
      <w:r w:rsidR="00903FE7">
        <w:rPr>
          <w:rFonts w:hint="eastAsia"/>
          <w:sz w:val="24"/>
        </w:rPr>
        <w:t>（一般書類は</w:t>
      </w:r>
      <w:r w:rsidR="00903FE7">
        <w:rPr>
          <w:rFonts w:hint="eastAsia"/>
          <w:sz w:val="24"/>
        </w:rPr>
        <w:t>白黒</w:t>
      </w:r>
      <w:r w:rsidR="00903FE7">
        <w:rPr>
          <w:rFonts w:hint="eastAsia"/>
          <w:sz w:val="24"/>
        </w:rPr>
        <w:t>可）</w:t>
      </w:r>
      <w:r w:rsidRPr="00903FE7">
        <w:rPr>
          <w:rFonts w:hint="eastAsia"/>
          <w:sz w:val="24"/>
        </w:rPr>
        <w:t>。</w:t>
      </w:r>
    </w:p>
    <w:p w14:paraId="33024CDF" w14:textId="77777777" w:rsidR="00903FE7" w:rsidRPr="00903FE7" w:rsidRDefault="00903FE7" w:rsidP="00903FE7">
      <w:pPr>
        <w:ind w:firstLineChars="100" w:firstLine="240"/>
        <w:rPr>
          <w:rFonts w:hint="eastAsia"/>
          <w:sz w:val="24"/>
        </w:rPr>
      </w:pPr>
    </w:p>
    <w:p w14:paraId="2B10CD68" w14:textId="152F7512" w:rsidR="0032250B" w:rsidRDefault="00903FE7" w:rsidP="00D46D6A">
      <w:pPr>
        <w:jc w:val="left"/>
        <w:rPr>
          <w:rFonts w:hint="eastAsia"/>
          <w:sz w:val="24"/>
        </w:rPr>
      </w:pPr>
      <w:r>
        <w:rPr>
          <w:rFonts w:hint="eastAsia"/>
          <w:sz w:val="24"/>
        </w:rPr>
        <w:t>Ⅵ　スキャニング手順</w:t>
      </w:r>
    </w:p>
    <w:p w14:paraId="572DF4AD" w14:textId="0F142769" w:rsidR="0032250B" w:rsidRDefault="0032250B" w:rsidP="0032250B">
      <w:pPr>
        <w:rPr>
          <w:sz w:val="24"/>
        </w:rPr>
      </w:pPr>
      <w:r>
        <w:rPr>
          <w:rFonts w:hint="eastAsia"/>
          <w:sz w:val="24"/>
        </w:rPr>
        <w:t>（</w:t>
      </w:r>
      <w:r w:rsidR="00903FE7">
        <w:rPr>
          <w:rFonts w:hint="eastAsia"/>
          <w:sz w:val="24"/>
        </w:rPr>
        <w:t>16</w:t>
      </w:r>
      <w:r>
        <w:rPr>
          <w:rFonts w:hint="eastAsia"/>
          <w:sz w:val="24"/>
        </w:rPr>
        <w:t>.保存の手順）</w:t>
      </w:r>
    </w:p>
    <w:p w14:paraId="191084EA" w14:textId="1FA7E68A" w:rsidR="0032250B" w:rsidRDefault="0032250B" w:rsidP="0032250B">
      <w:pPr>
        <w:pStyle w:val="a3"/>
        <w:ind w:leftChars="0" w:left="600"/>
        <w:rPr>
          <w:sz w:val="24"/>
        </w:rPr>
      </w:pPr>
      <w:r>
        <w:rPr>
          <w:rFonts w:hint="eastAsia"/>
          <w:sz w:val="24"/>
        </w:rPr>
        <w:t>入力担当者は</w:t>
      </w:r>
      <w:r w:rsidR="00A12F24">
        <w:rPr>
          <w:rFonts w:hint="eastAsia"/>
          <w:sz w:val="24"/>
        </w:rPr>
        <w:t>紙で受領した書類について</w:t>
      </w:r>
      <w:r w:rsidRPr="00F84A47">
        <w:rPr>
          <w:rFonts w:hint="eastAsia"/>
          <w:sz w:val="24"/>
        </w:rPr>
        <w:t>スキャニング</w:t>
      </w:r>
      <w:r w:rsidR="004C18EB">
        <w:rPr>
          <w:rFonts w:hint="eastAsia"/>
          <w:sz w:val="24"/>
        </w:rPr>
        <w:t>また</w:t>
      </w:r>
      <w:r>
        <w:rPr>
          <w:rFonts w:hint="eastAsia"/>
          <w:sz w:val="24"/>
        </w:rPr>
        <w:t>は</w:t>
      </w:r>
      <w:r w:rsidRPr="00F84A47">
        <w:rPr>
          <w:rFonts w:hint="eastAsia"/>
          <w:sz w:val="24"/>
        </w:rPr>
        <w:t>撮影を行い、電子化したファイル</w:t>
      </w:r>
      <w:r w:rsidR="00A12F24">
        <w:rPr>
          <w:rFonts w:hint="eastAsia"/>
          <w:sz w:val="24"/>
        </w:rPr>
        <w:t>が紙原本と同等のものであることを確認し、</w:t>
      </w:r>
      <w:r>
        <w:rPr>
          <w:rFonts w:hint="eastAsia"/>
          <w:sz w:val="24"/>
        </w:rPr>
        <w:t>「</w:t>
      </w:r>
      <w:r w:rsidR="00A12F24">
        <w:rPr>
          <w:rFonts w:hint="eastAsia"/>
          <w:sz w:val="24"/>
        </w:rPr>
        <w:t>6</w:t>
      </w:r>
      <w:r>
        <w:rPr>
          <w:sz w:val="24"/>
        </w:rPr>
        <w:t>.</w:t>
      </w:r>
      <w:r>
        <w:rPr>
          <w:rFonts w:hint="eastAsia"/>
          <w:sz w:val="24"/>
        </w:rPr>
        <w:t>入力期限」</w:t>
      </w:r>
      <w:r w:rsidR="00A12F24">
        <w:rPr>
          <w:rFonts w:hint="eastAsia"/>
          <w:sz w:val="24"/>
        </w:rPr>
        <w:t>までに</w:t>
      </w:r>
      <w:r w:rsidR="00A12F24">
        <w:rPr>
          <w:rFonts w:hint="eastAsia"/>
          <w:sz w:val="24"/>
        </w:rPr>
        <w:t>「7</w:t>
      </w:r>
      <w:r w:rsidR="00A12F24">
        <w:rPr>
          <w:sz w:val="24"/>
        </w:rPr>
        <w:t>.</w:t>
      </w:r>
      <w:r w:rsidR="00A12F24">
        <w:rPr>
          <w:rFonts w:hint="eastAsia"/>
          <w:sz w:val="24"/>
        </w:rPr>
        <w:t>入力日時情報」</w:t>
      </w:r>
      <w:r w:rsidR="00A12F24" w:rsidRPr="00F84A47">
        <w:rPr>
          <w:rFonts w:hint="eastAsia"/>
          <w:sz w:val="24"/>
        </w:rPr>
        <w:t>を</w:t>
      </w:r>
      <w:r w:rsidR="00A12F24">
        <w:rPr>
          <w:rFonts w:hint="eastAsia"/>
          <w:sz w:val="24"/>
        </w:rPr>
        <w:t>付加し</w:t>
      </w:r>
      <w:r w:rsidR="00A12F24">
        <w:rPr>
          <w:rFonts w:hint="eastAsia"/>
          <w:sz w:val="24"/>
        </w:rPr>
        <w:t>て</w:t>
      </w:r>
      <w:r w:rsidRPr="00F84A47">
        <w:rPr>
          <w:rFonts w:hint="eastAsia"/>
          <w:sz w:val="24"/>
        </w:rPr>
        <w:t>SmartFlow経費精算に保存</w:t>
      </w:r>
      <w:r w:rsidR="00A12F24">
        <w:rPr>
          <w:rFonts w:hint="eastAsia"/>
          <w:sz w:val="24"/>
        </w:rPr>
        <w:t>する</w:t>
      </w:r>
      <w:r>
        <w:rPr>
          <w:rFonts w:hint="eastAsia"/>
          <w:sz w:val="24"/>
        </w:rPr>
        <w:t>。</w:t>
      </w:r>
    </w:p>
    <w:p w14:paraId="600B42E9" w14:textId="77777777" w:rsidR="00D46D6A" w:rsidRDefault="00C53643" w:rsidP="00D46D6A">
      <w:pPr>
        <w:pStyle w:val="a3"/>
        <w:ind w:leftChars="0" w:left="600"/>
        <w:rPr>
          <w:sz w:val="24"/>
        </w:rPr>
      </w:pPr>
      <w:r>
        <w:rPr>
          <w:rFonts w:hint="eastAsia"/>
          <w:sz w:val="24"/>
        </w:rPr>
        <w:t>入力担当者</w:t>
      </w:r>
      <w:r w:rsidR="0032250B">
        <w:rPr>
          <w:rFonts w:hint="eastAsia"/>
          <w:sz w:val="24"/>
        </w:rPr>
        <w:t>は、</w:t>
      </w:r>
      <w:r>
        <w:rPr>
          <w:rFonts w:hint="eastAsia"/>
          <w:sz w:val="24"/>
        </w:rPr>
        <w:t>適正な</w:t>
      </w:r>
      <w:r w:rsidR="0032250B">
        <w:rPr>
          <w:rFonts w:hint="eastAsia"/>
          <w:sz w:val="24"/>
        </w:rPr>
        <w:t>電子化したファイル</w:t>
      </w:r>
      <w:r>
        <w:rPr>
          <w:rFonts w:hint="eastAsia"/>
          <w:sz w:val="24"/>
        </w:rPr>
        <w:t>が</w:t>
      </w:r>
      <w:r w:rsidR="0032250B">
        <w:rPr>
          <w:rFonts w:hint="eastAsia"/>
          <w:sz w:val="24"/>
        </w:rPr>
        <w:t>SmartFlow経費精算に保存でき</w:t>
      </w:r>
      <w:r>
        <w:rPr>
          <w:rFonts w:hint="eastAsia"/>
          <w:sz w:val="24"/>
        </w:rPr>
        <w:t>、</w:t>
      </w:r>
      <w:r w:rsidRPr="00C53643">
        <w:rPr>
          <w:rFonts w:hint="eastAsia"/>
          <w:color w:val="FF0000"/>
          <w:sz w:val="24"/>
        </w:rPr>
        <w:t>経費精算を了した後等</w:t>
      </w:r>
      <w:r w:rsidR="0032250B" w:rsidRPr="00C53643">
        <w:rPr>
          <w:rFonts w:hint="eastAsia"/>
          <w:sz w:val="24"/>
        </w:rPr>
        <w:t>に紙原本を廃棄できるものとする。</w:t>
      </w:r>
    </w:p>
    <w:p w14:paraId="4AA0ECA1" w14:textId="77777777" w:rsidR="00D46D6A" w:rsidRDefault="00D46D6A" w:rsidP="00D46D6A">
      <w:pPr>
        <w:rPr>
          <w:sz w:val="24"/>
        </w:rPr>
      </w:pPr>
    </w:p>
    <w:p w14:paraId="5D2BA1D2" w14:textId="0CC05C48" w:rsidR="00D46D6A" w:rsidRDefault="00D46D6A" w:rsidP="00D46D6A">
      <w:pPr>
        <w:rPr>
          <w:rFonts w:hint="eastAsia"/>
          <w:sz w:val="24"/>
        </w:rPr>
      </w:pPr>
      <w:r w:rsidRPr="00D46D6A">
        <w:rPr>
          <w:rFonts w:hint="eastAsia"/>
          <w:sz w:val="24"/>
        </w:rPr>
        <w:t xml:space="preserve">Ⅶ　</w:t>
      </w:r>
      <w:r>
        <w:rPr>
          <w:rFonts w:hint="eastAsia"/>
          <w:sz w:val="24"/>
        </w:rPr>
        <w:t>その他</w:t>
      </w:r>
    </w:p>
    <w:p w14:paraId="4C56FE64" w14:textId="123BC3A4" w:rsidR="00D46D6A" w:rsidRDefault="00D46D6A" w:rsidP="00D46D6A">
      <w:pPr>
        <w:rPr>
          <w:sz w:val="24"/>
        </w:rPr>
      </w:pPr>
      <w:r>
        <w:rPr>
          <w:rFonts w:hint="eastAsia"/>
          <w:sz w:val="24"/>
        </w:rPr>
        <w:t>（1</w:t>
      </w:r>
      <w:r>
        <w:rPr>
          <w:rFonts w:hint="eastAsia"/>
          <w:sz w:val="24"/>
        </w:rPr>
        <w:t>7</w:t>
      </w:r>
      <w:r>
        <w:rPr>
          <w:rFonts w:hint="eastAsia"/>
          <w:sz w:val="24"/>
        </w:rPr>
        <w:t>.</w:t>
      </w:r>
      <w:r>
        <w:rPr>
          <w:rFonts w:hint="eastAsia"/>
          <w:sz w:val="24"/>
        </w:rPr>
        <w:t>紙原本の破棄</w:t>
      </w:r>
      <w:r>
        <w:rPr>
          <w:rFonts w:hint="eastAsia"/>
          <w:sz w:val="24"/>
        </w:rPr>
        <w:t>）</w:t>
      </w:r>
    </w:p>
    <w:p w14:paraId="446AF0E7" w14:textId="77777777" w:rsidR="00D46D6A" w:rsidRDefault="00D46D6A" w:rsidP="00D46D6A">
      <w:pPr>
        <w:pStyle w:val="a3"/>
        <w:ind w:leftChars="0" w:left="600"/>
        <w:rPr>
          <w:sz w:val="24"/>
        </w:rPr>
      </w:pPr>
      <w:r>
        <w:rPr>
          <w:rFonts w:hint="eastAsia"/>
          <w:sz w:val="24"/>
        </w:rPr>
        <w:t>入力担当者は、適正な電子化したファイルがSmartFlow経費精算に保存でき、</w:t>
      </w:r>
      <w:r w:rsidRPr="00C53643">
        <w:rPr>
          <w:rFonts w:hint="eastAsia"/>
          <w:color w:val="FF0000"/>
          <w:sz w:val="24"/>
        </w:rPr>
        <w:t>経費精算を了した後等</w:t>
      </w:r>
      <w:r w:rsidRPr="00C53643">
        <w:rPr>
          <w:rFonts w:hint="eastAsia"/>
          <w:sz w:val="24"/>
        </w:rPr>
        <w:t>に紙原本を廃棄できるものとする。</w:t>
      </w:r>
    </w:p>
    <w:p w14:paraId="15E8D4F2" w14:textId="5DFDAC3D" w:rsidR="00395ECB" w:rsidRPr="00D46D6A" w:rsidRDefault="00395ECB" w:rsidP="00D46D6A">
      <w:pPr>
        <w:rPr>
          <w:rFonts w:hint="eastAsia"/>
          <w:sz w:val="24"/>
        </w:rPr>
      </w:pPr>
    </w:p>
    <w:p w14:paraId="27420914" w14:textId="3E25BD1F" w:rsidR="0032250B" w:rsidRPr="00C53643" w:rsidRDefault="0032250B" w:rsidP="00D46D6A">
      <w:pPr>
        <w:rPr>
          <w:sz w:val="24"/>
        </w:rPr>
      </w:pPr>
      <w:r w:rsidRPr="00C53643">
        <w:rPr>
          <w:rFonts w:hint="eastAsia"/>
          <w:sz w:val="24"/>
        </w:rPr>
        <w:t>（</w:t>
      </w:r>
      <w:r w:rsidR="00C53643">
        <w:rPr>
          <w:rFonts w:hint="eastAsia"/>
          <w:sz w:val="24"/>
        </w:rPr>
        <w:t>1</w:t>
      </w:r>
      <w:r w:rsidR="00D46D6A">
        <w:rPr>
          <w:rFonts w:hint="eastAsia"/>
          <w:sz w:val="24"/>
        </w:rPr>
        <w:t>8</w:t>
      </w:r>
      <w:r w:rsidR="00C53643">
        <w:rPr>
          <w:rFonts w:hint="eastAsia"/>
          <w:sz w:val="24"/>
        </w:rPr>
        <w:t>.</w:t>
      </w:r>
      <w:r w:rsidRPr="00C53643">
        <w:rPr>
          <w:rFonts w:hint="eastAsia"/>
          <w:sz w:val="24"/>
        </w:rPr>
        <w:t>規程の改廃）</w:t>
      </w:r>
    </w:p>
    <w:p w14:paraId="2B630CDF" w14:textId="0B7E2893" w:rsidR="0032250B" w:rsidRPr="00C53643" w:rsidRDefault="0032250B" w:rsidP="00C53643">
      <w:pPr>
        <w:pStyle w:val="a3"/>
        <w:ind w:leftChars="0" w:left="600"/>
        <w:rPr>
          <w:sz w:val="24"/>
        </w:rPr>
      </w:pPr>
      <w:r w:rsidRPr="00C53643">
        <w:rPr>
          <w:rFonts w:hint="eastAsia"/>
          <w:color w:val="FF0000"/>
          <w:sz w:val="24"/>
        </w:rPr>
        <w:t>本</w:t>
      </w:r>
      <w:r w:rsidR="00C53643">
        <w:rPr>
          <w:rFonts w:hint="eastAsia"/>
          <w:color w:val="FF0000"/>
          <w:sz w:val="24"/>
        </w:rPr>
        <w:t>規定</w:t>
      </w:r>
      <w:r w:rsidRPr="00C53643">
        <w:rPr>
          <w:rFonts w:hint="eastAsia"/>
          <w:color w:val="FF0000"/>
          <w:sz w:val="24"/>
        </w:rPr>
        <w:t>を改訂・廃止する場合、管理責任者は</w:t>
      </w:r>
      <w:r w:rsidRPr="00C53643">
        <w:rPr>
          <w:color w:val="FF0000"/>
          <w:sz w:val="24"/>
        </w:rPr>
        <w:t>当該</w:t>
      </w:r>
      <w:r w:rsidR="00EC02A5">
        <w:rPr>
          <w:rFonts w:hint="eastAsia"/>
          <w:color w:val="FF0000"/>
          <w:sz w:val="24"/>
        </w:rPr>
        <w:t>規定の</w:t>
      </w:r>
      <w:r w:rsidRPr="00C53643">
        <w:rPr>
          <w:color w:val="FF0000"/>
          <w:sz w:val="24"/>
        </w:rPr>
        <w:t>改訂</w:t>
      </w:r>
      <w:r w:rsidR="00EC02A5">
        <w:rPr>
          <w:rFonts w:hint="eastAsia"/>
          <w:color w:val="FF0000"/>
          <w:sz w:val="24"/>
        </w:rPr>
        <w:t>に関する</w:t>
      </w:r>
      <w:r w:rsidR="00C53643">
        <w:rPr>
          <w:rFonts w:hint="eastAsia"/>
          <w:color w:val="FF0000"/>
          <w:sz w:val="24"/>
        </w:rPr>
        <w:t>決裁</w:t>
      </w:r>
      <w:r w:rsidR="00EC02A5">
        <w:rPr>
          <w:rFonts w:hint="eastAsia"/>
          <w:color w:val="FF0000"/>
          <w:sz w:val="24"/>
        </w:rPr>
        <w:lastRenderedPageBreak/>
        <w:t>を起案する。</w:t>
      </w:r>
      <w:r w:rsidRPr="00C53643">
        <w:rPr>
          <w:color w:val="FF0000"/>
          <w:sz w:val="24"/>
        </w:rPr>
        <w:t>決裁</w:t>
      </w:r>
      <w:r w:rsidR="00EC02A5">
        <w:rPr>
          <w:rFonts w:hint="eastAsia"/>
          <w:color w:val="FF0000"/>
          <w:sz w:val="24"/>
        </w:rPr>
        <w:t>を了した後は、</w:t>
      </w:r>
      <w:r w:rsidRPr="00C53643">
        <w:rPr>
          <w:rFonts w:hint="eastAsia"/>
          <w:color w:val="FF0000"/>
          <w:sz w:val="24"/>
        </w:rPr>
        <w:t>管理責任者</w:t>
      </w:r>
      <w:r w:rsidRPr="00C53643">
        <w:rPr>
          <w:color w:val="FF0000"/>
          <w:sz w:val="24"/>
        </w:rPr>
        <w:t>は直ちにその旨を会社内に</w:t>
      </w:r>
      <w:r w:rsidRPr="00C53643">
        <w:rPr>
          <w:rFonts w:hint="eastAsia"/>
          <w:color w:val="FF0000"/>
          <w:sz w:val="24"/>
        </w:rPr>
        <w:t>周知する</w:t>
      </w:r>
      <w:r w:rsidRPr="00C53643">
        <w:rPr>
          <w:color w:val="FF0000"/>
          <w:sz w:val="24"/>
        </w:rPr>
        <w:t>。</w:t>
      </w:r>
    </w:p>
    <w:p w14:paraId="2422694A" w14:textId="77777777" w:rsidR="0032250B" w:rsidRPr="00C53643" w:rsidRDefault="0032250B" w:rsidP="0032250B">
      <w:pPr>
        <w:rPr>
          <w:rFonts w:hint="eastAsia"/>
          <w:sz w:val="24"/>
        </w:rPr>
      </w:pPr>
    </w:p>
    <w:p w14:paraId="2CA7A6CD" w14:textId="6FC724F0" w:rsidR="0059227F" w:rsidRPr="0059227F" w:rsidRDefault="0059227F" w:rsidP="0059227F">
      <w:pPr>
        <w:rPr>
          <w:sz w:val="24"/>
        </w:rPr>
      </w:pPr>
      <w:r w:rsidRPr="00C53643">
        <w:rPr>
          <w:rFonts w:hint="eastAsia"/>
          <w:sz w:val="24"/>
        </w:rPr>
        <w:t>この規程は、</w:t>
      </w:r>
      <w:r w:rsidRPr="00EC02A5">
        <w:rPr>
          <w:rFonts w:hint="eastAsia"/>
          <w:color w:val="FF0000"/>
          <w:sz w:val="24"/>
        </w:rPr>
        <w:t>2022年１月１日</w:t>
      </w:r>
      <w:r w:rsidRPr="00C53643">
        <w:rPr>
          <w:rFonts w:hint="eastAsia"/>
          <w:sz w:val="24"/>
        </w:rPr>
        <w:t>から施行</w:t>
      </w:r>
      <w:r>
        <w:rPr>
          <w:rFonts w:hint="eastAsia"/>
          <w:sz w:val="24"/>
        </w:rPr>
        <w:t>する。</w:t>
      </w:r>
    </w:p>
    <w:sectPr w:rsidR="0059227F" w:rsidRPr="005922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F85"/>
    <w:multiLevelType w:val="hybridMultilevel"/>
    <w:tmpl w:val="00F63656"/>
    <w:lvl w:ilvl="0" w:tplc="99AAAE5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741058B"/>
    <w:multiLevelType w:val="hybridMultilevel"/>
    <w:tmpl w:val="BAC49A7E"/>
    <w:lvl w:ilvl="0" w:tplc="939A13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A517CF"/>
    <w:multiLevelType w:val="hybridMultilevel"/>
    <w:tmpl w:val="569880F8"/>
    <w:lvl w:ilvl="0" w:tplc="CA56D2C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A54EAE"/>
    <w:multiLevelType w:val="hybridMultilevel"/>
    <w:tmpl w:val="A2089BF6"/>
    <w:lvl w:ilvl="0" w:tplc="C19ABF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107849869">
    <w:abstractNumId w:val="0"/>
  </w:num>
  <w:num w:numId="2" w16cid:durableId="1051728512">
    <w:abstractNumId w:val="2"/>
  </w:num>
  <w:num w:numId="3" w16cid:durableId="1317802814">
    <w:abstractNumId w:val="3"/>
  </w:num>
  <w:num w:numId="4" w16cid:durableId="12335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FB"/>
    <w:rsid w:val="00027C28"/>
    <w:rsid w:val="001438FE"/>
    <w:rsid w:val="001811BE"/>
    <w:rsid w:val="001B4C32"/>
    <w:rsid w:val="002229FB"/>
    <w:rsid w:val="0027063D"/>
    <w:rsid w:val="00297D4D"/>
    <w:rsid w:val="002A24FD"/>
    <w:rsid w:val="002B34C1"/>
    <w:rsid w:val="002C27CD"/>
    <w:rsid w:val="002F5EA5"/>
    <w:rsid w:val="002F654F"/>
    <w:rsid w:val="003208E1"/>
    <w:rsid w:val="0032250B"/>
    <w:rsid w:val="00331D00"/>
    <w:rsid w:val="003671D3"/>
    <w:rsid w:val="00393C89"/>
    <w:rsid w:val="00395ECB"/>
    <w:rsid w:val="003F7873"/>
    <w:rsid w:val="004456A5"/>
    <w:rsid w:val="00463F55"/>
    <w:rsid w:val="00495D6F"/>
    <w:rsid w:val="004C18EB"/>
    <w:rsid w:val="005003EF"/>
    <w:rsid w:val="005305DA"/>
    <w:rsid w:val="0055117F"/>
    <w:rsid w:val="00581192"/>
    <w:rsid w:val="0059227F"/>
    <w:rsid w:val="00605286"/>
    <w:rsid w:val="006773BE"/>
    <w:rsid w:val="0068756A"/>
    <w:rsid w:val="00733BF1"/>
    <w:rsid w:val="007350B8"/>
    <w:rsid w:val="00742AE0"/>
    <w:rsid w:val="00765ADC"/>
    <w:rsid w:val="007A0809"/>
    <w:rsid w:val="008A494E"/>
    <w:rsid w:val="008A7D74"/>
    <w:rsid w:val="00903FE7"/>
    <w:rsid w:val="0097395E"/>
    <w:rsid w:val="009B3764"/>
    <w:rsid w:val="009B6903"/>
    <w:rsid w:val="00A12F24"/>
    <w:rsid w:val="00A6124E"/>
    <w:rsid w:val="00AF6411"/>
    <w:rsid w:val="00B3645A"/>
    <w:rsid w:val="00B70696"/>
    <w:rsid w:val="00BA1DD5"/>
    <w:rsid w:val="00BA3056"/>
    <w:rsid w:val="00BB312E"/>
    <w:rsid w:val="00BC664B"/>
    <w:rsid w:val="00C04FAE"/>
    <w:rsid w:val="00C1733C"/>
    <w:rsid w:val="00C53643"/>
    <w:rsid w:val="00CB58D4"/>
    <w:rsid w:val="00CE2791"/>
    <w:rsid w:val="00CF7C38"/>
    <w:rsid w:val="00D400A0"/>
    <w:rsid w:val="00D46D6A"/>
    <w:rsid w:val="00D71EDF"/>
    <w:rsid w:val="00DA268C"/>
    <w:rsid w:val="00DA7129"/>
    <w:rsid w:val="00DF6B97"/>
    <w:rsid w:val="00E019ED"/>
    <w:rsid w:val="00E07BCB"/>
    <w:rsid w:val="00E07E02"/>
    <w:rsid w:val="00E32ABA"/>
    <w:rsid w:val="00E37F7B"/>
    <w:rsid w:val="00E92C74"/>
    <w:rsid w:val="00EC02A5"/>
    <w:rsid w:val="00EE027C"/>
    <w:rsid w:val="00EE0BB7"/>
    <w:rsid w:val="00F108CB"/>
    <w:rsid w:val="00F83206"/>
    <w:rsid w:val="00F84A47"/>
    <w:rsid w:val="00FB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DAF96"/>
  <w15:chartTrackingRefBased/>
  <w15:docId w15:val="{0A15CC4B-2CFC-ED47-84E8-CDA6EA1C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7CD"/>
    <w:pPr>
      <w:ind w:leftChars="400" w:left="840"/>
    </w:pPr>
  </w:style>
  <w:style w:type="character" w:customStyle="1" w:styleId="normaltextrun">
    <w:name w:val="normaltextrun"/>
    <w:basedOn w:val="a0"/>
    <w:rsid w:val="001B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953464">
      <w:bodyDiv w:val="1"/>
      <w:marLeft w:val="0"/>
      <w:marRight w:val="0"/>
      <w:marTop w:val="0"/>
      <w:marBottom w:val="0"/>
      <w:divBdr>
        <w:top w:val="none" w:sz="0" w:space="0" w:color="auto"/>
        <w:left w:val="none" w:sz="0" w:space="0" w:color="auto"/>
        <w:bottom w:val="none" w:sz="0" w:space="0" w:color="auto"/>
        <w:right w:val="none" w:sz="0" w:space="0" w:color="auto"/>
      </w:divBdr>
    </w:div>
    <w:div w:id="9951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5D8E68E2FA014C8AD923892245CB94" ma:contentTypeVersion="7" ma:contentTypeDescription="新しいドキュメントを作成します。" ma:contentTypeScope="" ma:versionID="f077965ecfef43ad20dec41788b65f8d">
  <xsd:schema xmlns:xsd="http://www.w3.org/2001/XMLSchema" xmlns:xs="http://www.w3.org/2001/XMLSchema" xmlns:p="http://schemas.microsoft.com/office/2006/metadata/properties" xmlns:ns2="df9652ac-7809-4d4f-99e4-71e266856b78" xmlns:ns3="7a4a915a-b783-47ea-9b9a-73f935cca996" targetNamespace="http://schemas.microsoft.com/office/2006/metadata/properties" ma:root="true" ma:fieldsID="c57355e0163ae300110cdaee13d1c388" ns2:_="" ns3:_="">
    <xsd:import namespace="df9652ac-7809-4d4f-99e4-71e266856b78"/>
    <xsd:import namespace="7a4a915a-b783-47ea-9b9a-73f935cca9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x4f7f__x7528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652ac-7809-4d4f-99e4-71e266856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x4f7f__x7528__x72b6__x6cc1_" ma:index="14" nillable="true" ma:displayName="使用状況" ma:format="Dropdown" ma:internalName="_x4f7f__x7528__x72b6__x6cc1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4a915a-b783-47ea-9b9a-73f935cca99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7f__x7528__x72b6__x6cc1_ xmlns="df9652ac-7809-4d4f-99e4-71e266856b78" xsi:nil="true"/>
  </documentManagement>
</p:properties>
</file>

<file path=customXml/itemProps1.xml><?xml version="1.0" encoding="utf-8"?>
<ds:datastoreItem xmlns:ds="http://schemas.openxmlformats.org/officeDocument/2006/customXml" ds:itemID="{6F50D2F2-E5B0-4D0D-AAAE-1835C5C58FB1}">
  <ds:schemaRefs>
    <ds:schemaRef ds:uri="http://schemas.openxmlformats.org/officeDocument/2006/bibliography"/>
  </ds:schemaRefs>
</ds:datastoreItem>
</file>

<file path=customXml/itemProps2.xml><?xml version="1.0" encoding="utf-8"?>
<ds:datastoreItem xmlns:ds="http://schemas.openxmlformats.org/officeDocument/2006/customXml" ds:itemID="{1BAB979C-4B17-4436-9998-51B83A569876}">
  <ds:schemaRefs>
    <ds:schemaRef ds:uri="http://schemas.microsoft.com/sharepoint/v3/contenttype/forms"/>
  </ds:schemaRefs>
</ds:datastoreItem>
</file>

<file path=customXml/itemProps3.xml><?xml version="1.0" encoding="utf-8"?>
<ds:datastoreItem xmlns:ds="http://schemas.openxmlformats.org/officeDocument/2006/customXml" ds:itemID="{08758D26-601D-4544-9A1C-F597E22C28C5}"/>
</file>

<file path=customXml/itemProps4.xml><?xml version="1.0" encoding="utf-8"?>
<ds:datastoreItem xmlns:ds="http://schemas.openxmlformats.org/officeDocument/2006/customXml" ds:itemID="{98A04B7A-23FF-4204-BC16-AE65C95343B8}"/>
</file>

<file path=docProps/app.xml><?xml version="1.0" encoding="utf-8"?>
<Properties xmlns="http://schemas.openxmlformats.org/officeDocument/2006/extended-properties" xmlns:vt="http://schemas.openxmlformats.org/officeDocument/2006/docPropsVTypes">
  <Template>Normal.dotm</Template>
  <TotalTime>178</TotalTime>
  <Pages>1</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美樹</dc:creator>
  <cp:keywords/>
  <dc:description/>
  <cp:lastModifiedBy>Shinichiro Ryu</cp:lastModifiedBy>
  <cp:revision>10</cp:revision>
  <cp:lastPrinted>2022-08-15T04:09:00Z</cp:lastPrinted>
  <dcterms:created xsi:type="dcterms:W3CDTF">2022-08-15T08:22:00Z</dcterms:created>
  <dcterms:modified xsi:type="dcterms:W3CDTF">2022-08-26T06:28:00Z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0x0101005D5D8E68E2FA014C8AD923892245CB94</vt:lpwstr>
  </property>
</Properties>
</file>